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D881" w14:textId="7EDB4649" w:rsidR="00BF6885" w:rsidRPr="00154693" w:rsidRDefault="00406ABA">
      <w:pPr>
        <w:pBdr>
          <w:top w:val="none" w:sz="0" w:space="0" w:color="000000"/>
          <w:left w:val="none" w:sz="0" w:space="0" w:color="000000"/>
          <w:bottom w:val="none" w:sz="0" w:space="0" w:color="000000"/>
          <w:right w:val="none" w:sz="0" w:space="0" w:color="000000"/>
          <w:between w:val="none" w:sz="0" w:space="0" w:color="000000"/>
        </w:pBdr>
        <w:jc w:val="center"/>
        <w:rPr>
          <w:rFonts w:ascii="Rubik" w:eastAsia="Rubik" w:hAnsi="Rubik" w:cs="Rubik"/>
          <w:b/>
          <w:color w:val="00877C"/>
          <w:sz w:val="44"/>
          <w:szCs w:val="44"/>
        </w:rPr>
      </w:pPr>
      <w:r>
        <w:rPr>
          <w:rFonts w:ascii="Rubik" w:eastAsia="Rubik" w:hAnsi="Rubik" w:cs="Rubik"/>
          <w:b/>
          <w:color w:val="00877C"/>
          <w:sz w:val="44"/>
          <w:szCs w:val="44"/>
        </w:rPr>
        <w:t>Draaiboek</w:t>
      </w:r>
      <w:r w:rsidR="006C57EF" w:rsidRPr="00154693">
        <w:rPr>
          <w:rFonts w:ascii="Rubik" w:eastAsia="Rubik" w:hAnsi="Rubik" w:cs="Rubik"/>
          <w:b/>
          <w:color w:val="00877C"/>
          <w:sz w:val="44"/>
          <w:szCs w:val="44"/>
        </w:rPr>
        <w:t xml:space="preserve"> GG/</w:t>
      </w:r>
      <w:r>
        <w:rPr>
          <w:rFonts w:ascii="Rubik" w:eastAsia="Rubik" w:hAnsi="Rubik" w:cs="Rubik"/>
          <w:b/>
          <w:color w:val="00877C"/>
          <w:sz w:val="44"/>
          <w:szCs w:val="44"/>
        </w:rPr>
        <w:t>ZZ-Leergang</w:t>
      </w:r>
      <w:r w:rsidR="006C57EF" w:rsidRPr="00154693">
        <w:rPr>
          <w:rFonts w:ascii="Rubik" w:eastAsia="Rubik" w:hAnsi="Rubik" w:cs="Rubik"/>
          <w:b/>
          <w:color w:val="00877C"/>
          <w:sz w:val="44"/>
          <w:szCs w:val="44"/>
        </w:rPr>
        <w:t xml:space="preserve"> (3 dagdelen) </w:t>
      </w:r>
    </w:p>
    <w:p w14:paraId="4B5FA84A" w14:textId="5C61FA64"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 xml:space="preserve">Gedurende de leergang </w:t>
      </w:r>
      <w:r w:rsidR="00746121" w:rsidRPr="00C3780C">
        <w:rPr>
          <w:rFonts w:ascii="Rubik" w:eastAsia="Rubik" w:hAnsi="Rubik" w:cs="Rubik"/>
          <w:bCs/>
          <w:color w:val="000000" w:themeColor="text1"/>
          <w:sz w:val="22"/>
          <w:szCs w:val="22"/>
        </w:rPr>
        <w:t xml:space="preserve">praktisch </w:t>
      </w:r>
      <w:r w:rsidRPr="00C3780C">
        <w:rPr>
          <w:rFonts w:ascii="Rubik" w:eastAsia="Rubik" w:hAnsi="Rubik" w:cs="Rubik"/>
          <w:bCs/>
          <w:color w:val="000000" w:themeColor="text1"/>
          <w:sz w:val="22"/>
          <w:szCs w:val="22"/>
        </w:rPr>
        <w:t>oefenen</w:t>
      </w:r>
      <w:r w:rsidR="00746121" w:rsidRPr="00C3780C">
        <w:rPr>
          <w:rFonts w:ascii="Rubik" w:eastAsia="Rubik" w:hAnsi="Rubik" w:cs="Rubik"/>
          <w:bCs/>
          <w:color w:val="000000" w:themeColor="text1"/>
          <w:sz w:val="22"/>
          <w:szCs w:val="22"/>
        </w:rPr>
        <w:t>:</w:t>
      </w:r>
    </w:p>
    <w:p w14:paraId="3BC4F402" w14:textId="2C595A1A"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 zelf oefenen, ervaren in 2 rollen met begeleiding en FB</w:t>
      </w:r>
    </w:p>
    <w:p w14:paraId="484385AC" w14:textId="74E493FB"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zelf oefenen via beeldmateriaal traintool, FB van jezelf en via resultaatvragen</w:t>
      </w:r>
    </w:p>
    <w:p w14:paraId="25EB0EF0" w14:textId="3AC4DAE8"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 zelf oefenen in 2 rollen met begeleiding en FB</w:t>
      </w:r>
    </w:p>
    <w:p w14:paraId="347D7F21" w14:textId="326D41B2"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zelf oefenen via beeldmateriaal traintool FB van jezelf en via resultaatvragen</w:t>
      </w:r>
    </w:p>
    <w:p w14:paraId="247E2A06" w14:textId="3CDA7A13"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in andere situatie</w:t>
      </w:r>
    </w:p>
    <w:p w14:paraId="248A062B" w14:textId="50F9F7C8"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 xml:space="preserve">Live: oefenen via spelen van </w:t>
      </w:r>
      <w:r w:rsidR="00746121" w:rsidRPr="00C3780C">
        <w:rPr>
          <w:rFonts w:ascii="Rubik" w:eastAsia="Rubik" w:hAnsi="Rubik" w:cs="Rubik"/>
          <w:bCs/>
          <w:color w:val="000000" w:themeColor="text1"/>
          <w:sz w:val="22"/>
          <w:szCs w:val="22"/>
        </w:rPr>
        <w:t xml:space="preserve">je eigen casus, FB en handelingsalternatieven en </w:t>
      </w:r>
      <w:r w:rsidR="00C3780C" w:rsidRPr="00C3780C">
        <w:rPr>
          <w:rFonts w:ascii="Rubik" w:eastAsia="Rubik" w:hAnsi="Rubik" w:cs="Rubik"/>
          <w:bCs/>
          <w:color w:val="000000" w:themeColor="text1"/>
          <w:sz w:val="22"/>
          <w:szCs w:val="22"/>
        </w:rPr>
        <w:t>ervaren</w:t>
      </w:r>
      <w:r w:rsidR="00746121" w:rsidRPr="00C3780C">
        <w:rPr>
          <w:rFonts w:ascii="Rubik" w:eastAsia="Rubik" w:hAnsi="Rubik" w:cs="Rubik"/>
          <w:bCs/>
          <w:color w:val="000000" w:themeColor="text1"/>
          <w:sz w:val="22"/>
          <w:szCs w:val="22"/>
        </w:rPr>
        <w:t xml:space="preserve"> van perspectief </w:t>
      </w:r>
      <w:r w:rsidR="00C3780C" w:rsidRPr="00C3780C">
        <w:rPr>
          <w:rFonts w:ascii="Rubik" w:eastAsia="Rubik" w:hAnsi="Rubik" w:cs="Rubik"/>
          <w:bCs/>
          <w:color w:val="000000" w:themeColor="text1"/>
          <w:sz w:val="22"/>
          <w:szCs w:val="22"/>
        </w:rPr>
        <w:t>patiënt</w:t>
      </w:r>
      <w:r w:rsidR="00746121" w:rsidRPr="00C3780C">
        <w:rPr>
          <w:rFonts w:ascii="Rubik" w:eastAsia="Rubik" w:hAnsi="Rubik" w:cs="Rubik"/>
          <w:bCs/>
          <w:color w:val="000000" w:themeColor="text1"/>
          <w:sz w:val="22"/>
          <w:szCs w:val="22"/>
        </w:rPr>
        <w:t>/</w:t>
      </w:r>
      <w:r w:rsidR="00C3780C" w:rsidRPr="00C3780C">
        <w:rPr>
          <w:rFonts w:ascii="Rubik" w:eastAsia="Rubik" w:hAnsi="Rubik" w:cs="Rubik"/>
          <w:bCs/>
          <w:color w:val="000000" w:themeColor="text1"/>
          <w:sz w:val="22"/>
          <w:szCs w:val="22"/>
        </w:rPr>
        <w:t>cliënt</w:t>
      </w:r>
    </w:p>
    <w:p w14:paraId="0AA4D004" w14:textId="5BAA3A1E" w:rsidR="00746121" w:rsidRPr="00C3780C" w:rsidRDefault="00746121"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opdracht/toets doen via portaal en inleveren, waarna FB door Trainer.</w:t>
      </w:r>
    </w:p>
    <w:p w14:paraId="2D0EC628" w14:textId="77777777" w:rsidR="00ED1E7E"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p>
    <w:p w14:paraId="3A8BD88F" w14:textId="0C559C73" w:rsidR="00BF6885" w:rsidRPr="00154693" w:rsidRDefault="003D02D1"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r w:rsidRPr="00154693">
        <w:rPr>
          <w:rFonts w:ascii="Rubik" w:eastAsia="Rubik" w:hAnsi="Rubik" w:cs="Rubik"/>
          <w:b/>
          <w:color w:val="00877C"/>
          <w:sz w:val="30"/>
          <w:szCs w:val="30"/>
          <w:u w:val="single"/>
        </w:rPr>
        <w:t>D</w:t>
      </w:r>
      <w:r w:rsidR="006C57EF" w:rsidRPr="00154693">
        <w:rPr>
          <w:rFonts w:ascii="Rubik" w:eastAsia="Rubik" w:hAnsi="Rubik" w:cs="Rubik"/>
          <w:b/>
          <w:color w:val="00877C"/>
          <w:sz w:val="30"/>
          <w:szCs w:val="30"/>
          <w:u w:val="single"/>
        </w:rPr>
        <w:t xml:space="preserve">agdeel 1; 4,5 uur </w:t>
      </w:r>
    </w:p>
    <w:p w14:paraId="04A92C28" w14:textId="7C21ACD6" w:rsidR="00D8579F" w:rsidRPr="007A52EE" w:rsidRDefault="00CE7D08"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i/>
          <w:iCs/>
          <w:color w:val="00877C"/>
          <w:sz w:val="22"/>
          <w:szCs w:val="22"/>
        </w:rPr>
      </w:pPr>
      <w:r w:rsidRPr="007A52EE">
        <w:rPr>
          <w:rFonts w:ascii="Rubik" w:eastAsia="Rubik" w:hAnsi="Rubik" w:cs="Rubik"/>
          <w:i/>
          <w:iCs/>
          <w:color w:val="00877C"/>
          <w:sz w:val="22"/>
          <w:szCs w:val="22"/>
        </w:rPr>
        <w:t>O</w:t>
      </w:r>
      <w:r w:rsidRPr="00CE7D08">
        <w:rPr>
          <w:rFonts w:ascii="Rubik" w:eastAsia="Rubik" w:hAnsi="Rubik" w:cs="Rubik"/>
          <w:i/>
          <w:iCs/>
          <w:color w:val="00877C"/>
          <w:sz w:val="22"/>
          <w:szCs w:val="22"/>
        </w:rPr>
        <w:t>efenen in groepjes, je speelt jezelf en krijgt de eigen ervaring van vit a,</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b,</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c,</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z</w:t>
      </w:r>
      <w:r w:rsidRPr="007A52EE">
        <w:rPr>
          <w:rFonts w:ascii="Rubik" w:eastAsia="Rubik" w:hAnsi="Rubik" w:cs="Rubik"/>
          <w:i/>
          <w:iCs/>
          <w:color w:val="00877C"/>
          <w:sz w:val="22"/>
          <w:szCs w:val="22"/>
        </w:rPr>
        <w:t>.</w:t>
      </w:r>
    </w:p>
    <w:p w14:paraId="145907BF" w14:textId="77777777" w:rsidR="00CE7D08" w:rsidRPr="00CE7D08" w:rsidRDefault="00CE7D08" w:rsidP="003D02D1">
      <w:pPr>
        <w:pBdr>
          <w:top w:val="none" w:sz="0" w:space="28" w:color="000000"/>
          <w:left w:val="none" w:sz="0" w:space="0" w:color="000000"/>
          <w:bottom w:val="none" w:sz="0" w:space="0" w:color="000000"/>
          <w:right w:val="none" w:sz="0" w:space="0" w:color="000000"/>
          <w:between w:val="none" w:sz="0" w:space="0" w:color="000000"/>
        </w:pBdr>
        <w:jc w:val="center"/>
        <w:rPr>
          <w:rFonts w:ascii="Rubik" w:eastAsia="Rubik" w:hAnsi="Rubik" w:cs="Rubik"/>
          <w:i/>
          <w:iCs/>
          <w:color w:val="00877C"/>
        </w:rPr>
      </w:pPr>
    </w:p>
    <w:tbl>
      <w:tblPr>
        <w:tblStyle w:val="a0"/>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
        <w:gridCol w:w="46"/>
        <w:gridCol w:w="8789"/>
      </w:tblGrid>
      <w:tr w:rsidR="00BF6885" w14:paraId="3A8BD892" w14:textId="77777777">
        <w:trPr>
          <w:trHeight w:val="440"/>
        </w:trPr>
        <w:tc>
          <w:tcPr>
            <w:tcW w:w="795" w:type="dxa"/>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890"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‘Tijd</w:t>
            </w:r>
          </w:p>
        </w:tc>
        <w:tc>
          <w:tcPr>
            <w:tcW w:w="8835" w:type="dxa"/>
            <w:gridSpan w:val="2"/>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89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Inhoud</w:t>
            </w:r>
          </w:p>
        </w:tc>
      </w:tr>
      <w:tr w:rsidR="00BF6885" w14:paraId="3A8BD895" w14:textId="77777777" w:rsidTr="002E7FAF">
        <w:trPr>
          <w:trHeight w:val="516"/>
        </w:trPr>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BD893"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tcMar>
              <w:top w:w="100" w:type="dxa"/>
              <w:left w:w="100" w:type="dxa"/>
              <w:bottom w:w="100" w:type="dxa"/>
              <w:right w:w="100" w:type="dxa"/>
            </w:tcMar>
          </w:tcPr>
          <w:p w14:paraId="3A8BD89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Welkom, korte inleiding/aanleiding en delen goede voorbeelden, groter doel organisatie, door opdrachtgever. </w:t>
            </w:r>
          </w:p>
        </w:tc>
      </w:tr>
      <w:tr w:rsidR="00BF6885" w14:paraId="3A8BD897" w14:textId="77777777" w:rsidTr="002E7FAF">
        <w:trPr>
          <w:trHeight w:val="200"/>
        </w:trPr>
        <w:tc>
          <w:tcPr>
            <w:tcW w:w="963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3A8BD896"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en introductie </w:t>
            </w:r>
          </w:p>
        </w:tc>
      </w:tr>
      <w:tr w:rsidR="00BF6885" w14:paraId="3A8BD89E" w14:textId="77777777">
        <w:trPr>
          <w:trHeight w:val="246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98"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99"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Trainers stellen zich voor, aandacht voor het waarom, de visie en de kernelementen van GG. Wat is de opdracht en wie neemt er aan deel?</w:t>
            </w:r>
          </w:p>
          <w:p w14:paraId="3A8BD89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Er is theorie, we gebruiken filmpjes en we gaan veel praktisch aan de slag, we zijn geïnteresseerd in vragen en dilemma’s uit de praktijk.</w:t>
            </w:r>
          </w:p>
          <w:p w14:paraId="3A8BD89B"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welkom voelen, gezien worden, organisatorische verwachtingen.</w:t>
            </w:r>
          </w:p>
          <w:p w14:paraId="3A8BD89C" w14:textId="57526652"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Er is 1 pauze en we zijn zeker om </w:t>
            </w:r>
            <w:r w:rsidR="00C9609F">
              <w:rPr>
                <w:rFonts w:ascii="Rubik" w:eastAsia="Rubik" w:hAnsi="Rubik" w:cs="Rubik"/>
                <w:sz w:val="20"/>
                <w:szCs w:val="20"/>
              </w:rPr>
              <w:t>[tijd]</w:t>
            </w:r>
            <w:r>
              <w:rPr>
                <w:rFonts w:ascii="Rubik" w:eastAsia="Rubik" w:hAnsi="Rubik" w:cs="Rubik"/>
                <w:sz w:val="20"/>
                <w:szCs w:val="20"/>
              </w:rPr>
              <w:t xml:space="preserve"> uur klaar</w:t>
            </w:r>
          </w:p>
          <w:p w14:paraId="3A8BD89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3 manier. Interactief, we willen graag samen leren, en aansluiten bij de individuele deelnemer en ingaan op wat er in de groep leeft. We hopen op een bijdrage van iedereen, in veiligheid laagdrempelig oefenen, durf fouten te maken, plezier maken en zorgen hopen dat ieder met energie en inspiratie weggaat. We zien diversiteit als kracht          </w:t>
            </w:r>
          </w:p>
        </w:tc>
      </w:tr>
      <w:tr w:rsidR="00BF6885" w14:paraId="3A8BD8A0" w14:textId="77777777">
        <w:trPr>
          <w:trHeight w:val="440"/>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9F"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Kennismaking/introductie betrokkenen</w:t>
            </w:r>
          </w:p>
        </w:tc>
      </w:tr>
      <w:tr w:rsidR="00BF6885" w14:paraId="3A8BD8B2" w14:textId="77777777" w:rsidTr="002B27F1">
        <w:trPr>
          <w:trHeight w:val="142"/>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A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A3" w14:textId="491D1A6E"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Oefening: Interactief 3 minuten kennismakingsgesprek over de vraag : wat is voor jou belangrijk in je werk? </w:t>
            </w:r>
            <w:r w:rsidR="002B27F1">
              <w:rPr>
                <w:rFonts w:ascii="Rubik" w:eastAsia="Rubik" w:hAnsi="Rubik" w:cs="Rubik"/>
                <w:sz w:val="20"/>
                <w:szCs w:val="20"/>
              </w:rPr>
              <w:t xml:space="preserve">- </w:t>
            </w:r>
            <w:r>
              <w:rPr>
                <w:rFonts w:ascii="Rubik" w:eastAsia="Rubik" w:hAnsi="Rubik" w:cs="Rubik"/>
                <w:sz w:val="20"/>
                <w:szCs w:val="20"/>
              </w:rPr>
              <w:t xml:space="preserve">Wat maakt jou uniek in de groep? </w:t>
            </w:r>
          </w:p>
          <w:p w14:paraId="3A8BD8A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Ontvankelijk maken van de deelnemers onderling, nieuwe ervaring geven, nieuwsgierigheid creëren, en (opmaat naar fase 1; hier later reflecteren op luisterhouding*) </w:t>
            </w:r>
          </w:p>
          <w:p w14:paraId="3A8BD8A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totaal 30 minuten 3 x 5 minuten gesprek, wissel en 10 minuten plenaire aandacht voor resume en afspraken</w:t>
            </w:r>
          </w:p>
          <w:p w14:paraId="3A8BD8A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In 2tallen met elkaar in gesprek over een vragen; 3 vragenrondes met 3 verschillende deelnemers, na elke ronde op flap schrijven en wissel. </w:t>
            </w:r>
          </w:p>
          <w:p w14:paraId="3A8BD8A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 xml:space="preserve"> </w:t>
            </w:r>
          </w:p>
          <w:p w14:paraId="3A8BD8A8" w14:textId="2304FB51" w:rsidR="00BF6885"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3 v</w:t>
            </w:r>
            <w:r w:rsidR="006C57EF">
              <w:rPr>
                <w:rFonts w:ascii="Rubik" w:eastAsia="Rubik" w:hAnsi="Rubik" w:cs="Rubik"/>
                <w:sz w:val="20"/>
                <w:szCs w:val="20"/>
              </w:rPr>
              <w:t xml:space="preserve">ragen: (verrassing, </w:t>
            </w:r>
            <w:r>
              <w:rPr>
                <w:rFonts w:ascii="Rubik" w:eastAsia="Rubik" w:hAnsi="Rubik" w:cs="Rubik"/>
                <w:sz w:val="20"/>
                <w:szCs w:val="20"/>
              </w:rPr>
              <w:t>ambitie,</w:t>
            </w:r>
            <w:r w:rsidR="00C3780C">
              <w:rPr>
                <w:rFonts w:ascii="Rubik" w:eastAsia="Rubik" w:hAnsi="Rubik" w:cs="Rubik"/>
                <w:sz w:val="20"/>
                <w:szCs w:val="20"/>
              </w:rPr>
              <w:t xml:space="preserve"> </w:t>
            </w:r>
            <w:r w:rsidR="006C57EF">
              <w:rPr>
                <w:rFonts w:ascii="Rubik" w:eastAsia="Rubik" w:hAnsi="Rubik" w:cs="Rubik"/>
                <w:sz w:val="20"/>
                <w:szCs w:val="20"/>
              </w:rPr>
              <w:t xml:space="preserve">tevoorschijn komen) - Vragen </w:t>
            </w:r>
          </w:p>
          <w:p w14:paraId="3888CBA3" w14:textId="275FC03B" w:rsidR="00FC0A13" w:rsidRDefault="00FC0A13">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word je blij van?</w:t>
            </w:r>
          </w:p>
          <w:p w14:paraId="1F5E69DB" w14:textId="39803224" w:rsidR="00FC0A13" w:rsidRDefault="00FC0A13">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wil je meer van (</w:t>
            </w:r>
            <w:proofErr w:type="spellStart"/>
            <w:r>
              <w:rPr>
                <w:rFonts w:ascii="Rubik" w:eastAsia="Rubik" w:hAnsi="Rubik" w:cs="Rubik"/>
                <w:sz w:val="20"/>
                <w:szCs w:val="20"/>
              </w:rPr>
              <w:t>evt</w:t>
            </w:r>
            <w:proofErr w:type="spellEnd"/>
            <w:r>
              <w:rPr>
                <w:rFonts w:ascii="Rubik" w:eastAsia="Rubik" w:hAnsi="Rubik" w:cs="Rubik"/>
                <w:sz w:val="20"/>
                <w:szCs w:val="20"/>
              </w:rPr>
              <w:t xml:space="preserve"> in je werk)</w:t>
            </w:r>
          </w:p>
          <w:p w14:paraId="3A8BD8B1" w14:textId="59A17B53" w:rsidR="00BF6885" w:rsidRPr="00C3780C" w:rsidRDefault="00FC0A13" w:rsidP="00C3780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 xml:space="preserve">Waar ben jij heel goed, briljant in?  Deze samen doorlopen, vragen naar wie er kritisch is en dit laten inzetten om de training/beweging  beter te maken. Groep naar samen krijgen. </w:t>
            </w:r>
          </w:p>
        </w:tc>
      </w:tr>
      <w:tr w:rsidR="00BF6885" w14:paraId="3A8BD8B4" w14:textId="77777777" w:rsidTr="009A2B90">
        <w:trPr>
          <w:trHeight w:val="356"/>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B3"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Startup; inventarisering kennis, bepalen doel, wat heb je nodig?</w:t>
            </w:r>
          </w:p>
        </w:tc>
      </w:tr>
      <w:tr w:rsidR="00BF6885" w14:paraId="3A8BD8BF" w14:textId="77777777">
        <w:trPr>
          <w:trHeight w:val="296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B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B6" w14:textId="77777777" w:rsidR="00BF6885" w:rsidRPr="00D8579F" w:rsidRDefault="006C57EF">
            <w:pPr>
              <w:widowControl w:val="0"/>
              <w:pBdr>
                <w:top w:val="nil"/>
                <w:left w:val="nil"/>
                <w:bottom w:val="nil"/>
                <w:right w:val="nil"/>
                <w:between w:val="nil"/>
              </w:pBdr>
              <w:spacing w:line="276" w:lineRule="auto"/>
              <w:rPr>
                <w:rFonts w:ascii="Rubik" w:eastAsia="Rubik" w:hAnsi="Rubik" w:cs="Rubik"/>
                <w:sz w:val="20"/>
                <w:szCs w:val="20"/>
                <w:lang w:val="en-US"/>
              </w:rPr>
            </w:pPr>
            <w:proofErr w:type="spellStart"/>
            <w:r w:rsidRPr="00D8579F">
              <w:rPr>
                <w:rFonts w:ascii="Rubik" w:eastAsia="Rubik" w:hAnsi="Rubik" w:cs="Rubik"/>
                <w:sz w:val="20"/>
                <w:szCs w:val="20"/>
                <w:u w:val="single"/>
                <w:lang w:val="en-US"/>
              </w:rPr>
              <w:t>Inhoud</w:t>
            </w:r>
            <w:proofErr w:type="spellEnd"/>
            <w:r w:rsidRPr="00D8579F">
              <w:rPr>
                <w:rFonts w:ascii="Rubik" w:eastAsia="Rubik" w:hAnsi="Rubik" w:cs="Rubik"/>
                <w:sz w:val="20"/>
                <w:szCs w:val="20"/>
                <w:u w:val="single"/>
                <w:lang w:val="en-US"/>
              </w:rPr>
              <w:t>:</w:t>
            </w:r>
            <w:r w:rsidRPr="00D8579F">
              <w:rPr>
                <w:rFonts w:ascii="Rubik" w:eastAsia="Rubik" w:hAnsi="Rubik" w:cs="Rubik"/>
                <w:sz w:val="20"/>
                <w:szCs w:val="20"/>
                <w:lang w:val="en-US"/>
              </w:rPr>
              <w:t xml:space="preserve"> PSUP, Project start up </w:t>
            </w:r>
            <w:proofErr w:type="spellStart"/>
            <w:r w:rsidRPr="00D8579F">
              <w:rPr>
                <w:rFonts w:ascii="Rubik" w:eastAsia="Rubik" w:hAnsi="Rubik" w:cs="Rubik"/>
                <w:sz w:val="20"/>
                <w:szCs w:val="20"/>
                <w:lang w:val="en-US"/>
              </w:rPr>
              <w:t>proces</w:t>
            </w:r>
            <w:proofErr w:type="spellEnd"/>
          </w:p>
          <w:p w14:paraId="3A8BD8B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niveau bepalen, aansluiten, collectieve ambitie vinden, relevantie, doel met een doel creëren. </w:t>
            </w:r>
          </w:p>
          <w:p w14:paraId="3A8BD8B8"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20 min</w:t>
            </w:r>
          </w:p>
          <w:p w14:paraId="3A8BD8B9"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1 manier</w:t>
            </w:r>
          </w:p>
          <w:p w14:paraId="3A8BD8B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8BB"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 xml:space="preserve">Inhoud: </w:t>
            </w:r>
            <w:r>
              <w:rPr>
                <w:rFonts w:ascii="Rubik" w:eastAsia="Rubik" w:hAnsi="Rubik" w:cs="Rubik"/>
                <w:sz w:val="20"/>
                <w:szCs w:val="20"/>
              </w:rPr>
              <w:t>Wat zijn de verwachtingen? Wanneer ben je na afloop tevreden, wat is je doel?</w:t>
            </w:r>
          </w:p>
          <w:p w14:paraId="3A8BD8B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aansluiten op de deelnemers, groep met een doel faciliteren, eventueel programma aanpassen om aan wensen te voldoen. Commitment creëren </w:t>
            </w:r>
            <w:proofErr w:type="spellStart"/>
            <w:r>
              <w:rPr>
                <w:rFonts w:ascii="Rubik" w:eastAsia="Rubik" w:hAnsi="Rubik" w:cs="Rubik"/>
                <w:sz w:val="20"/>
                <w:szCs w:val="20"/>
              </w:rPr>
              <w:t>tav</w:t>
            </w:r>
            <w:proofErr w:type="spellEnd"/>
            <w:r>
              <w:rPr>
                <w:rFonts w:ascii="Rubik" w:eastAsia="Rubik" w:hAnsi="Rubik" w:cs="Rubik"/>
                <w:sz w:val="20"/>
                <w:szCs w:val="20"/>
              </w:rPr>
              <w:t xml:space="preserve"> de samenwerking en gezamenlijk doel. Wat wil de groep halen en wat is daar voor nodig, verantwoordelijkheid nemen voor eigen leerproces. </w:t>
            </w:r>
          </w:p>
          <w:p w14:paraId="3A8BD8B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 1</w:t>
            </w:r>
            <w:r>
              <w:rPr>
                <w:rFonts w:ascii="Rubik" w:eastAsia="Rubik" w:hAnsi="Rubik" w:cs="Rubik"/>
                <w:sz w:val="20"/>
                <w:szCs w:val="20"/>
              </w:rPr>
              <w:t>0 min</w:t>
            </w:r>
          </w:p>
          <w:p w14:paraId="3A8BD8B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1 manier. Wat zijn de verwachtingen, wanneer ben je tevreden, blij? Op fase 2 manier.</w:t>
            </w:r>
          </w:p>
        </w:tc>
      </w:tr>
      <w:tr w:rsidR="00BF6885" w14:paraId="3A8BD8C1" w14:textId="77777777" w:rsidTr="009A2B90">
        <w:trPr>
          <w:trHeight w:val="336"/>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0"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startup met afspraken.  </w:t>
            </w:r>
          </w:p>
        </w:tc>
      </w:tr>
      <w:tr w:rsidR="00C02BCB" w14:paraId="6A8518EB" w14:textId="77777777" w:rsidTr="009A2B90">
        <w:trPr>
          <w:trHeight w:val="336"/>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20922" w14:textId="6049A021" w:rsidR="00C02BCB" w:rsidRDefault="00C02BCB">
            <w:pPr>
              <w:widowControl w:val="0"/>
              <w:pBdr>
                <w:top w:val="nil"/>
                <w:left w:val="nil"/>
                <w:bottom w:val="nil"/>
                <w:right w:val="nil"/>
                <w:between w:val="nil"/>
              </w:pBdr>
              <w:spacing w:line="276" w:lineRule="auto"/>
              <w:rPr>
                <w:rFonts w:ascii="Rubik" w:eastAsia="Rubik" w:hAnsi="Rubik" w:cs="Rubik"/>
                <w:color w:val="00877C"/>
                <w:sz w:val="20"/>
                <w:szCs w:val="20"/>
              </w:rPr>
            </w:pPr>
            <w:r w:rsidRPr="00C3780C">
              <w:rPr>
                <w:rFonts w:ascii="Rubik" w:eastAsia="Rubik" w:hAnsi="Rubik" w:cs="Rubik"/>
                <w:color w:val="00877C"/>
                <w:sz w:val="20"/>
                <w:szCs w:val="20"/>
              </w:rPr>
              <w:t>Opdracht: Voorspellingen gezondheidszorg</w:t>
            </w:r>
          </w:p>
        </w:tc>
      </w:tr>
      <w:tr w:rsidR="00C02BCB" w14:paraId="5691B590" w14:textId="77777777" w:rsidTr="00C02BCB">
        <w:trPr>
          <w:trHeight w:val="336"/>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14A89" w14:textId="32CB6026"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sz w:val="20"/>
                <w:szCs w:val="20"/>
              </w:rPr>
              <w:t>…. - ….</w:t>
            </w:r>
          </w:p>
        </w:tc>
        <w:tc>
          <w:tcPr>
            <w:tcW w:w="8789" w:type="dxa"/>
            <w:tcBorders>
              <w:left w:val="single" w:sz="8" w:space="0" w:color="000000"/>
              <w:bottom w:val="single" w:sz="8" w:space="0" w:color="000000"/>
              <w:right w:val="single" w:sz="8" w:space="0" w:color="000000"/>
            </w:tcBorders>
            <w:shd w:val="clear" w:color="auto" w:fill="auto"/>
          </w:tcPr>
          <w:p w14:paraId="115B47FF" w14:textId="5F49EF6C"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9A520C">
              <w:rPr>
                <w:rFonts w:ascii="Rubik" w:eastAsia="Rubik" w:hAnsi="Rubik" w:cs="Rubik"/>
                <w:sz w:val="20"/>
                <w:szCs w:val="20"/>
              </w:rPr>
              <w:t>In groepjes in gesprek over toekomst van de gezondheidszorg</w:t>
            </w:r>
          </w:p>
          <w:p w14:paraId="6E168A55" w14:textId="696370A1"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F32C3D">
              <w:rPr>
                <w:rFonts w:ascii="Rubik" w:eastAsia="Rubik" w:hAnsi="Rubik" w:cs="Rubik"/>
                <w:sz w:val="20"/>
                <w:szCs w:val="20"/>
              </w:rPr>
              <w:t xml:space="preserve">Interactief, na denken over de gezondheidszorg als voorbereiding op de theorie. </w:t>
            </w:r>
          </w:p>
          <w:p w14:paraId="71C5CEF8" w14:textId="42F6CF26" w:rsidR="00C02BCB" w:rsidRPr="00F32C3D"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F32C3D">
              <w:rPr>
                <w:rFonts w:ascii="Rubik" w:eastAsia="Rubik" w:hAnsi="Rubik" w:cs="Rubik"/>
                <w:sz w:val="20"/>
                <w:szCs w:val="20"/>
                <w:u w:val="single"/>
              </w:rPr>
              <w:t xml:space="preserve"> </w:t>
            </w:r>
            <w:r w:rsidR="00F32C3D">
              <w:rPr>
                <w:rFonts w:ascii="Rubik" w:eastAsia="Rubik" w:hAnsi="Rubik" w:cs="Rubik"/>
                <w:sz w:val="20"/>
                <w:szCs w:val="20"/>
              </w:rPr>
              <w:t>30 minuten</w:t>
            </w:r>
            <w:r w:rsidR="00470EA1">
              <w:rPr>
                <w:rFonts w:ascii="Rubik" w:eastAsia="Rubik" w:hAnsi="Rubik" w:cs="Rubik"/>
                <w:sz w:val="20"/>
                <w:szCs w:val="20"/>
              </w:rPr>
              <w:t>, uitleggen, in groepjes aan de slag, ophalen</w:t>
            </w:r>
          </w:p>
          <w:p w14:paraId="6EB5FC01" w14:textId="78D8500A"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F2C75">
              <w:rPr>
                <w:rFonts w:ascii="Rubik" w:eastAsia="Rubik" w:hAnsi="Rubik" w:cs="Rubik"/>
                <w:sz w:val="20"/>
                <w:szCs w:val="20"/>
              </w:rPr>
              <w:t xml:space="preserve">In 3 groepjes aan de slag met 3 vragen: 1) Hoe gaat het nu (feiten), 2) Hoe gaat het als we zo door gaan (criticus), 3) </w:t>
            </w:r>
            <w:r w:rsidR="007C5412">
              <w:rPr>
                <w:rFonts w:ascii="Rubik" w:eastAsia="Rubik" w:hAnsi="Rubik" w:cs="Rubik"/>
                <w:sz w:val="20"/>
                <w:szCs w:val="20"/>
              </w:rPr>
              <w:t xml:space="preserve">wat is het ideaal beeld (visie). In groepjes dit bespreken en opschrijven, aan elkaar presenteren. De uitkomsten vervolgens koppelen aan de theorie die aan de hand van de presentatie wordt vertelt. </w:t>
            </w:r>
          </w:p>
        </w:tc>
      </w:tr>
      <w:tr w:rsidR="00C02BCB" w14:paraId="3A8BD8C3" w14:textId="77777777" w:rsidTr="009A2B90">
        <w:trPr>
          <w:trHeight w:val="358"/>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2" w14:textId="4EBA48E0"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color w:val="00877C"/>
                <w:sz w:val="20"/>
                <w:szCs w:val="20"/>
              </w:rPr>
              <w:t xml:space="preserve">Presentatie: Schets van het brede landschap van GG/ZZ, kernelementen </w:t>
            </w:r>
            <w:r>
              <w:rPr>
                <w:rFonts w:ascii="Rubik" w:eastAsia="Rubik" w:hAnsi="Rubik" w:cs="Rubik"/>
                <w:sz w:val="20"/>
                <w:szCs w:val="20"/>
              </w:rPr>
              <w:t>(op fase 3 manier inleiden).</w:t>
            </w:r>
          </w:p>
        </w:tc>
      </w:tr>
      <w:tr w:rsidR="00C02BCB" w14:paraId="3A8BD8CD" w14:textId="77777777">
        <w:trPr>
          <w:trHeight w:val="224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4"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 - …. (incl. Pauze)</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C5"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Wie weet wat van GG? </w:t>
            </w:r>
          </w:p>
          <w:p w14:paraId="3A8BD8C6"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1. Er zijn bewegingen doen we het goede, triple </w:t>
            </w:r>
            <w:proofErr w:type="spellStart"/>
            <w:r>
              <w:rPr>
                <w:rFonts w:ascii="Rubik" w:eastAsia="Rubik" w:hAnsi="Rubik" w:cs="Rubik"/>
                <w:sz w:val="20"/>
                <w:szCs w:val="20"/>
              </w:rPr>
              <w:t>aim</w:t>
            </w:r>
            <w:proofErr w:type="spellEnd"/>
            <w:r>
              <w:rPr>
                <w:rFonts w:ascii="Rubik" w:eastAsia="Rubik" w:hAnsi="Rubik" w:cs="Rubik"/>
                <w:sz w:val="20"/>
                <w:szCs w:val="20"/>
              </w:rPr>
              <w:t>, CAS (andere manier van kijken)</w:t>
            </w:r>
          </w:p>
          <w:p w14:paraId="3A8BD8C7"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2. GG en ZZ naast elkaar/ gezond en ziek, handelen en behandelen</w:t>
            </w:r>
          </w:p>
          <w:p w14:paraId="3A8BD8C8" w14:textId="337B9766"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3. Voetbalveld metafoor </w:t>
            </w:r>
          </w:p>
          <w:p w14:paraId="276BF0C8" w14:textId="2EFEEE7D" w:rsidR="006432FE" w:rsidRDefault="006432FE"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4. Uitgangspunten GG/ZZ</w:t>
            </w:r>
          </w:p>
          <w:p w14:paraId="3A8BD8CA"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kennisoverdracht GG/ZZ, kader schetsen, begrippen verhelderen, filosofie delen en </w:t>
            </w:r>
            <w:proofErr w:type="spellStart"/>
            <w:r>
              <w:rPr>
                <w:rFonts w:ascii="Rubik" w:eastAsia="Rubik" w:hAnsi="Rubik" w:cs="Rubik"/>
                <w:sz w:val="20"/>
                <w:szCs w:val="20"/>
              </w:rPr>
              <w:t>why</w:t>
            </w:r>
            <w:proofErr w:type="spellEnd"/>
            <w:r>
              <w:rPr>
                <w:rFonts w:ascii="Rubik" w:eastAsia="Rubik" w:hAnsi="Rubik" w:cs="Rubik"/>
                <w:sz w:val="20"/>
                <w:szCs w:val="20"/>
              </w:rPr>
              <w:t xml:space="preserve"> delen. </w:t>
            </w:r>
          </w:p>
          <w:p w14:paraId="3A8BD8CB"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 xml:space="preserve">Procedure </w:t>
            </w:r>
            <w:r>
              <w:rPr>
                <w:rFonts w:ascii="Rubik" w:eastAsia="Rubik" w:hAnsi="Rubik" w:cs="Rubik"/>
                <w:sz w:val="20"/>
                <w:szCs w:val="20"/>
              </w:rPr>
              <w:t>50 minuten</w:t>
            </w:r>
          </w:p>
          <w:p w14:paraId="52CBDFD9"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3 manier, presentatie, interactie</w:t>
            </w:r>
          </w:p>
          <w:p w14:paraId="209DAEE1" w14:textId="77777777" w:rsidR="006432FE" w:rsidRDefault="006432FE" w:rsidP="00C02BCB">
            <w:pPr>
              <w:widowControl w:val="0"/>
              <w:pBdr>
                <w:top w:val="nil"/>
                <w:left w:val="nil"/>
                <w:bottom w:val="nil"/>
                <w:right w:val="nil"/>
                <w:between w:val="nil"/>
              </w:pBdr>
              <w:spacing w:line="276" w:lineRule="auto"/>
              <w:rPr>
                <w:rFonts w:ascii="Rubik" w:eastAsia="Rubik" w:hAnsi="Rubik" w:cs="Rubik"/>
                <w:sz w:val="20"/>
                <w:szCs w:val="20"/>
              </w:rPr>
            </w:pPr>
          </w:p>
          <w:p w14:paraId="3A8BD8CC" w14:textId="04926CE7" w:rsidR="006432FE" w:rsidRDefault="00FC0A13"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Let op! Alles met voorbeelden </w:t>
            </w:r>
            <w:proofErr w:type="spellStart"/>
            <w:r>
              <w:rPr>
                <w:rFonts w:ascii="Rubik" w:eastAsia="Rubik" w:hAnsi="Rubik" w:cs="Rubik"/>
                <w:sz w:val="20"/>
                <w:szCs w:val="20"/>
              </w:rPr>
              <w:t>illlustreren</w:t>
            </w:r>
            <w:proofErr w:type="spellEnd"/>
            <w:r>
              <w:rPr>
                <w:rFonts w:ascii="Rubik" w:eastAsia="Rubik" w:hAnsi="Rubik" w:cs="Rubik"/>
                <w:sz w:val="20"/>
                <w:szCs w:val="20"/>
              </w:rPr>
              <w:t xml:space="preserve"> en zelf voorbeelden laten bedenken.</w:t>
            </w:r>
          </w:p>
        </w:tc>
      </w:tr>
      <w:tr w:rsidR="00C02BCB" w14:paraId="3A8BD8CF" w14:textId="77777777" w:rsidTr="00F13B95">
        <w:trPr>
          <w:trHeight w:val="284"/>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E"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Intermezzo: Oefening gezondheid en functioneren</w:t>
            </w:r>
          </w:p>
        </w:tc>
      </w:tr>
      <w:tr w:rsidR="00C02BCB" w14:paraId="3A8BD8D5" w14:textId="77777777">
        <w:trPr>
          <w:trHeight w:val="134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0"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D1"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Hoe is je ervaren gezondheid? </w:t>
            </w:r>
          </w:p>
          <w:p w14:paraId="3A8BD8D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Indruk ervaren gezondheid, betekenis van gezondheid voor jou definiëren</w:t>
            </w:r>
          </w:p>
          <w:p w14:paraId="3A8BD8D3" w14:textId="0B6968F3"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Start met dia over pos</w:t>
            </w:r>
            <w:r w:rsidR="00470EA1">
              <w:rPr>
                <w:rFonts w:ascii="Rubik" w:eastAsia="Rubik" w:hAnsi="Rubik" w:cs="Rubik"/>
                <w:sz w:val="20"/>
                <w:szCs w:val="20"/>
              </w:rPr>
              <w:t>itieve</w:t>
            </w:r>
            <w:r>
              <w:rPr>
                <w:rFonts w:ascii="Rubik" w:eastAsia="Rubik" w:hAnsi="Rubik" w:cs="Rubik"/>
                <w:sz w:val="20"/>
                <w:szCs w:val="20"/>
              </w:rPr>
              <w:t xml:space="preserve"> gezondheid en ervaren gezondheid, gesprek over betekenis gezondheid en ziekte. </w:t>
            </w:r>
          </w:p>
          <w:p w14:paraId="3A8BD8D4"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groene ballon opblazen voor je gezondheid en rode voor ziekte, gesprek op fase 1 manier.</w:t>
            </w:r>
          </w:p>
        </w:tc>
      </w:tr>
      <w:tr w:rsidR="00C02BCB" w14:paraId="3A8BD8D7" w14:textId="77777777" w:rsidTr="00F13B95">
        <w:trPr>
          <w:trHeight w:val="155"/>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6" w14:textId="77777777"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jc w:val="center"/>
              <w:rPr>
                <w:rFonts w:ascii="Rubik" w:eastAsia="Rubik" w:hAnsi="Rubik" w:cs="Rubik"/>
                <w:sz w:val="20"/>
                <w:szCs w:val="20"/>
              </w:rPr>
            </w:pPr>
            <w:r>
              <w:rPr>
                <w:rFonts w:ascii="Rubik" w:eastAsia="Rubik" w:hAnsi="Rubik" w:cs="Rubik"/>
                <w:sz w:val="20"/>
                <w:szCs w:val="20"/>
              </w:rPr>
              <w:t>Pauze (15min)</w:t>
            </w:r>
          </w:p>
        </w:tc>
      </w:tr>
      <w:tr w:rsidR="00C02BCB" w14:paraId="3A8BD8D9" w14:textId="77777777" w:rsidTr="00F13B95">
        <w:trPr>
          <w:trHeight w:val="229"/>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8"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Oefening casus Willem </w:t>
            </w:r>
          </w:p>
        </w:tc>
      </w:tr>
      <w:tr w:rsidR="00C02BCB" w14:paraId="3A8BD8DF" w14:textId="77777777">
        <w:trPr>
          <w:trHeight w:val="168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A"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DB"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w:t>
            </w:r>
            <w:r>
              <w:rPr>
                <w:rFonts w:ascii="Rubik" w:eastAsia="Rubik" w:hAnsi="Rubik" w:cs="Rubik"/>
                <w:sz w:val="20"/>
                <w:szCs w:val="20"/>
                <w:u w:val="single"/>
              </w:rPr>
              <w:t>nhoud:</w:t>
            </w:r>
            <w:r>
              <w:rPr>
                <w:rFonts w:ascii="Rubik" w:eastAsia="Rubik" w:hAnsi="Rubik" w:cs="Rubik"/>
                <w:sz w:val="20"/>
                <w:szCs w:val="20"/>
              </w:rPr>
              <w:t xml:space="preserve"> casus Willem fileren en markeren met ZZ en GG-onderdelen. </w:t>
            </w:r>
          </w:p>
          <w:p w14:paraId="3A8BD8DC"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Ervaren, toepassen en feeling krijgen met begrippen en inhoud van de verschillen in ziekte/ gezondheidsbenadering van deze casus. Feedback en reflectie </w:t>
            </w:r>
            <w:proofErr w:type="spellStart"/>
            <w:r>
              <w:rPr>
                <w:rFonts w:ascii="Rubik" w:eastAsia="Rubik" w:hAnsi="Rubik" w:cs="Rubik"/>
                <w:sz w:val="20"/>
                <w:szCs w:val="20"/>
              </w:rPr>
              <w:t>ahv</w:t>
            </w:r>
            <w:proofErr w:type="spellEnd"/>
            <w:r>
              <w:rPr>
                <w:rFonts w:ascii="Rubik" w:eastAsia="Rubik" w:hAnsi="Rubik" w:cs="Rubik"/>
                <w:sz w:val="20"/>
                <w:szCs w:val="20"/>
              </w:rPr>
              <w:t xml:space="preserve"> speelse werkvorm</w:t>
            </w:r>
          </w:p>
          <w:p w14:paraId="3A8BD8DD"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Uitdelen, invullen, na bespreken met buur en daarna centraal.</w:t>
            </w:r>
          </w:p>
          <w:p w14:paraId="3A8BD8DE"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In tweetallen gesprek voeren en GG/ZZ-onderdelen markeren en waarom delen. Antwoordvel maken en dan op fase 1 manier laten ontstaan wat er is.</w:t>
            </w:r>
          </w:p>
        </w:tc>
      </w:tr>
      <w:tr w:rsidR="00C02BCB" w14:paraId="3A8BD8E1" w14:textId="77777777" w:rsidTr="00F13B95">
        <w:trPr>
          <w:trHeight w:val="99"/>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0" w14:textId="31B8A06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GG Gesprek; Fase</w:t>
            </w:r>
            <w:r w:rsidR="00F50FAD">
              <w:rPr>
                <w:rFonts w:ascii="Rubik" w:eastAsia="Rubik" w:hAnsi="Rubik" w:cs="Rubik"/>
                <w:color w:val="00877C"/>
                <w:sz w:val="20"/>
                <w:szCs w:val="20"/>
              </w:rPr>
              <w:t xml:space="preserve"> 1</w:t>
            </w:r>
            <w:r>
              <w:rPr>
                <w:rFonts w:ascii="Rubik" w:eastAsia="Rubik" w:hAnsi="Rubik" w:cs="Rubik"/>
                <w:color w:val="00877C"/>
                <w:sz w:val="20"/>
                <w:szCs w:val="20"/>
              </w:rPr>
              <w:t>, praktische tool</w:t>
            </w:r>
            <w:r w:rsidR="00470EA1">
              <w:rPr>
                <w:rFonts w:ascii="Rubik" w:eastAsia="Rubik" w:hAnsi="Rubik" w:cs="Rubik"/>
                <w:color w:val="00877C"/>
                <w:sz w:val="20"/>
                <w:szCs w:val="20"/>
              </w:rPr>
              <w:t xml:space="preserve"> - </w:t>
            </w:r>
            <w:r>
              <w:rPr>
                <w:rFonts w:ascii="Rubik" w:eastAsia="Rubik" w:hAnsi="Rubik" w:cs="Rubik"/>
                <w:color w:val="00877C"/>
                <w:sz w:val="20"/>
                <w:szCs w:val="20"/>
              </w:rPr>
              <w:t xml:space="preserve">Oefening: Ik op mijn best.   </w:t>
            </w:r>
          </w:p>
        </w:tc>
      </w:tr>
      <w:tr w:rsidR="00C02BCB" w14:paraId="3A8BD8E7" w14:textId="77777777">
        <w:trPr>
          <w:trHeight w:val="224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E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fase 1 theorie en praktijk</w:t>
            </w:r>
          </w:p>
          <w:p w14:paraId="3A8BD8E4"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Doen, ervaren, feedback, ontdekken experimenteren met fase 1, bewustwording, wat werkt, wat gebeurt er? </w:t>
            </w:r>
          </w:p>
          <w:p w14:paraId="3A8BD8E5" w14:textId="16413D43"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470EA1">
              <w:rPr>
                <w:rFonts w:ascii="Rubik" w:eastAsia="Rubik" w:hAnsi="Rubik" w:cs="Rubik"/>
                <w:sz w:val="20"/>
                <w:szCs w:val="20"/>
              </w:rPr>
              <w:t xml:space="preserve">35 minuten </w:t>
            </w:r>
            <w:r>
              <w:rPr>
                <w:rFonts w:ascii="Rubik" w:eastAsia="Rubik" w:hAnsi="Rubik" w:cs="Rubik"/>
                <w:sz w:val="20"/>
                <w:szCs w:val="20"/>
              </w:rPr>
              <w:t>uitleg ik op mijn best…</w:t>
            </w:r>
          </w:p>
          <w:p w14:paraId="3A8BD8E6" w14:textId="2EF49BEE"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CE5965">
              <w:rPr>
                <w:rFonts w:ascii="Rubik" w:eastAsia="Rubik" w:hAnsi="Rubik" w:cs="Rubik"/>
                <w:sz w:val="20"/>
                <w:szCs w:val="20"/>
              </w:rPr>
              <w:t>P</w:t>
            </w:r>
            <w:r>
              <w:rPr>
                <w:rFonts w:ascii="Rubik" w:eastAsia="Rubik" w:hAnsi="Rubik" w:cs="Rubik"/>
                <w:sz w:val="20"/>
                <w:szCs w:val="20"/>
              </w:rPr>
              <w:t xml:space="preserve">resentatie dia fase 1, koppelen aan kennismaking interview. Daarna groepjes van 3. Geïnterviewde wordt door interviewer bevraagd wanneer hij/zij op z’n best was, in zijn element is daarna na bespreken volgens sjabloon met vragen: op fase 2 manier, </w:t>
            </w:r>
            <w:proofErr w:type="spellStart"/>
            <w:r>
              <w:rPr>
                <w:rFonts w:ascii="Rubik" w:eastAsia="Rubik" w:hAnsi="Rubik" w:cs="Rubik"/>
                <w:sz w:val="20"/>
                <w:szCs w:val="20"/>
              </w:rPr>
              <w:t>evt</w:t>
            </w:r>
            <w:proofErr w:type="spellEnd"/>
            <w:r>
              <w:rPr>
                <w:rFonts w:ascii="Rubik" w:eastAsia="Rubik" w:hAnsi="Rubik" w:cs="Rubik"/>
                <w:sz w:val="20"/>
                <w:szCs w:val="20"/>
              </w:rPr>
              <w:t xml:space="preserve"> aanvullen met fase 3. Centraal na bespreken en eventueel verschil MI, huidige werk, andere methode, LSD. Invloed versus sturen. </w:t>
            </w:r>
          </w:p>
        </w:tc>
      </w:tr>
      <w:tr w:rsidR="00C02BCB" w14:paraId="3A8BD8E9" w14:textId="77777777" w:rsidTr="00CE5965">
        <w:trPr>
          <w:trHeight w:val="14"/>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8" w14:textId="5A9CFE8F"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Fase </w:t>
            </w:r>
            <w:r w:rsidR="00A53C42">
              <w:rPr>
                <w:rFonts w:ascii="Rubik" w:eastAsia="Rubik" w:hAnsi="Rubik" w:cs="Rubik"/>
                <w:color w:val="00877C"/>
                <w:sz w:val="20"/>
                <w:szCs w:val="20"/>
              </w:rPr>
              <w:t xml:space="preserve">1 </w:t>
            </w:r>
            <w:r>
              <w:rPr>
                <w:rFonts w:ascii="Rubik" w:eastAsia="Rubik" w:hAnsi="Rubik" w:cs="Rubik"/>
                <w:color w:val="00877C"/>
                <w:sz w:val="20"/>
                <w:szCs w:val="20"/>
              </w:rPr>
              <w:t>theorie uitleg</w:t>
            </w:r>
          </w:p>
        </w:tc>
      </w:tr>
      <w:tr w:rsidR="00C02BCB" w14:paraId="3A8BD8EF" w14:textId="77777777">
        <w:trPr>
          <w:trHeight w:val="134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A"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 xml:space="preserve">…. -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698C917" w14:textId="2C5B65F5" w:rsidR="00A53C42" w:rsidRPr="00A53C42" w:rsidRDefault="00A53C42" w:rsidP="00A53C42">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 xml:space="preserve">Inhoud: </w:t>
            </w:r>
            <w:r w:rsidR="00C02BCB">
              <w:rPr>
                <w:rFonts w:ascii="Rubik" w:eastAsia="Rubik" w:hAnsi="Rubik" w:cs="Rubik"/>
                <w:sz w:val="20"/>
                <w:szCs w:val="20"/>
              </w:rPr>
              <w:t>Licht dia fase 1 toe</w:t>
            </w:r>
            <w:r w:rsidR="00EE7C47">
              <w:rPr>
                <w:rFonts w:ascii="Rubik" w:eastAsia="Rubik" w:hAnsi="Rubik" w:cs="Rubik"/>
                <w:sz w:val="20"/>
                <w:szCs w:val="20"/>
              </w:rPr>
              <w:t xml:space="preserve">. </w:t>
            </w:r>
            <w:r w:rsidR="00C02BCB" w:rsidRPr="00EE7C47">
              <w:rPr>
                <w:rFonts w:ascii="Rubik" w:eastAsia="Rubik" w:hAnsi="Rubik" w:cs="Rubik"/>
                <w:sz w:val="20"/>
                <w:szCs w:val="20"/>
              </w:rPr>
              <w:t>Belicht vanuit de verschillende leerstijlen</w:t>
            </w:r>
            <w:r w:rsidR="008549F7">
              <w:rPr>
                <w:rFonts w:ascii="Rubik" w:eastAsia="Rubik" w:hAnsi="Rubik" w:cs="Rubik"/>
                <w:sz w:val="20"/>
                <w:szCs w:val="20"/>
              </w:rPr>
              <w:t xml:space="preserve"> </w:t>
            </w:r>
          </w:p>
          <w:p w14:paraId="3A8BD8ED" w14:textId="77777777"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 xml:space="preserve">Doel: </w:t>
            </w:r>
            <w:r>
              <w:rPr>
                <w:rFonts w:ascii="Rubik" w:eastAsia="Rubik" w:hAnsi="Rubik" w:cs="Rubik"/>
                <w:sz w:val="20"/>
                <w:szCs w:val="20"/>
              </w:rPr>
              <w:t xml:space="preserve">fase 1 uitleggen, wat is het, wat vraagt het, wat betekent het, wat doet het? </w:t>
            </w:r>
          </w:p>
          <w:p w14:paraId="6DD42A1A"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*hoe luisterde je net bij de kennismaking, hoe zat het met je oordeel, je aanwezigheid, zocht je herkenning, waar was je nieuwsgierig naar, wilde je begrijpen…??</w:t>
            </w:r>
          </w:p>
          <w:p w14:paraId="78CEA374" w14:textId="3417D890" w:rsidR="00A53C42" w:rsidRPr="008E1493" w:rsidRDefault="00A53C42"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8E1493">
              <w:rPr>
                <w:rFonts w:ascii="Rubik" w:eastAsia="Rubik" w:hAnsi="Rubik" w:cs="Rubik"/>
                <w:sz w:val="20"/>
                <w:szCs w:val="20"/>
                <w:u w:val="single"/>
              </w:rPr>
              <w:t xml:space="preserve">: </w:t>
            </w:r>
            <w:r w:rsidR="008E1493">
              <w:rPr>
                <w:rFonts w:ascii="Rubik" w:eastAsia="Rubik" w:hAnsi="Rubik" w:cs="Rubik"/>
                <w:sz w:val="20"/>
                <w:szCs w:val="20"/>
              </w:rPr>
              <w:t xml:space="preserve">uitleg koppelen aan de informatie die is opgehaald uit de groep vanuit “ik op mijn best”. </w:t>
            </w:r>
          </w:p>
          <w:p w14:paraId="3A8BD8EE" w14:textId="0E41E979" w:rsidR="00A53C42" w:rsidRPr="00FB617E" w:rsidRDefault="00A53C42"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sidR="00FB617E">
              <w:rPr>
                <w:rFonts w:ascii="Rubik" w:eastAsia="Rubik" w:hAnsi="Rubik" w:cs="Rubik"/>
                <w:sz w:val="20"/>
                <w:szCs w:val="20"/>
                <w:u w:val="single"/>
              </w:rPr>
              <w:t xml:space="preserve">: </w:t>
            </w:r>
            <w:r w:rsidR="00FB617E">
              <w:rPr>
                <w:rFonts w:ascii="Rubik" w:eastAsia="Rubik" w:hAnsi="Rubik" w:cs="Rubik"/>
                <w:sz w:val="20"/>
                <w:szCs w:val="20"/>
              </w:rPr>
              <w:t>aansluiten bij de groep, toelichting vanuit GG/ZZ</w:t>
            </w:r>
          </w:p>
        </w:tc>
      </w:tr>
      <w:tr w:rsidR="00C02BCB" w14:paraId="3A8BD8F1" w14:textId="77777777" w:rsidTr="00CE5965">
        <w:trPr>
          <w:trHeight w:val="73"/>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0"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Film en story</w:t>
            </w:r>
          </w:p>
        </w:tc>
      </w:tr>
      <w:tr w:rsidR="00C02BCB" w14:paraId="3A8BD8F7" w14:textId="77777777">
        <w:trPr>
          <w:trHeight w:val="1100"/>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F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 :</w:t>
            </w:r>
            <w:r>
              <w:rPr>
                <w:rFonts w:ascii="Rubik" w:eastAsia="Rubik" w:hAnsi="Rubik" w:cs="Rubik"/>
                <w:sz w:val="20"/>
                <w:szCs w:val="20"/>
              </w:rPr>
              <w:t xml:space="preserve"> 1 x film </w:t>
            </w:r>
            <w:proofErr w:type="spellStart"/>
            <w:r>
              <w:rPr>
                <w:rFonts w:ascii="Rubik" w:eastAsia="Rubik" w:hAnsi="Rubik" w:cs="Rubik"/>
                <w:sz w:val="20"/>
                <w:szCs w:val="20"/>
              </w:rPr>
              <w:t>Glady</w:t>
            </w:r>
            <w:proofErr w:type="spellEnd"/>
            <w:r>
              <w:rPr>
                <w:rFonts w:ascii="Rubik" w:eastAsia="Rubik" w:hAnsi="Rubik" w:cs="Rubik"/>
                <w:sz w:val="20"/>
                <w:szCs w:val="20"/>
              </w:rPr>
              <w:t xml:space="preserve"> s en verhaal broodje worst</w:t>
            </w:r>
          </w:p>
          <w:p w14:paraId="3A8BD8F4"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inspiratie, bewustwording, het kan anders</w:t>
            </w:r>
          </w:p>
          <w:p w14:paraId="3A8BD8F5"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20 min</w:t>
            </w:r>
          </w:p>
          <w:p w14:paraId="3A8BD8F6"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 :</w:t>
            </w:r>
            <w:r>
              <w:rPr>
                <w:rFonts w:ascii="Rubik" w:eastAsia="Rubik" w:hAnsi="Rubik" w:cs="Rubik"/>
                <w:sz w:val="20"/>
                <w:szCs w:val="20"/>
              </w:rPr>
              <w:t xml:space="preserve"> film bekijken en nabespreken. Verhaal vertellen en nabespreken</w:t>
            </w:r>
          </w:p>
        </w:tc>
      </w:tr>
      <w:tr w:rsidR="00C02BCB" w14:paraId="3A8BD8F9" w14:textId="77777777" w:rsidTr="00241CE9">
        <w:trPr>
          <w:trHeight w:val="14"/>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8"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Oefenen fase 1, deel 2</w:t>
            </w:r>
          </w:p>
        </w:tc>
      </w:tr>
      <w:tr w:rsidR="00C02BCB" w14:paraId="3A8BD8FC" w14:textId="77777777" w:rsidTr="00241CE9">
        <w:trPr>
          <w:trHeight w:val="1843"/>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A"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A8BD8FB" w14:textId="77777777"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spacing w:before="240" w:after="60"/>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fase 1 oefenen, praktijk</w:t>
            </w:r>
            <w:r>
              <w:rPr>
                <w:rFonts w:ascii="Rubik" w:eastAsia="Rubik" w:hAnsi="Rubik" w:cs="Rubik"/>
                <w:sz w:val="20"/>
                <w:szCs w:val="20"/>
              </w:rPr>
              <w:br/>
            </w:r>
            <w:r>
              <w:rPr>
                <w:rFonts w:ascii="Rubik" w:eastAsia="Rubik" w:hAnsi="Rubik" w:cs="Rubik"/>
                <w:sz w:val="20"/>
                <w:szCs w:val="20"/>
                <w:u w:val="single"/>
              </w:rPr>
              <w:t>Doel:</w:t>
            </w:r>
            <w:r>
              <w:rPr>
                <w:rFonts w:ascii="Rubik" w:eastAsia="Rubik" w:hAnsi="Rubik" w:cs="Rubik"/>
                <w:sz w:val="20"/>
                <w:szCs w:val="20"/>
              </w:rPr>
              <w:t xml:space="preserve"> Doen, ervaren, feedback, groei, ontdekken experimenteren met fase 1, wat werkt, wat gebeurt er?</w:t>
            </w:r>
            <w:r>
              <w:rPr>
                <w:rFonts w:ascii="Rubik" w:eastAsia="Rubik" w:hAnsi="Rubik" w:cs="Rubik"/>
                <w:sz w:val="20"/>
                <w:szCs w:val="20"/>
              </w:rPr>
              <w:br/>
            </w:r>
            <w:r>
              <w:rPr>
                <w:rFonts w:ascii="Rubik" w:eastAsia="Rubik" w:hAnsi="Rubik" w:cs="Rubik"/>
                <w:sz w:val="20"/>
                <w:szCs w:val="20"/>
                <w:u w:val="single"/>
              </w:rPr>
              <w:t>Procedure:</w:t>
            </w:r>
            <w:r>
              <w:rPr>
                <w:rFonts w:ascii="Rubik" w:eastAsia="Rubik" w:hAnsi="Rubik" w:cs="Rubik"/>
                <w:sz w:val="20"/>
                <w:szCs w:val="20"/>
              </w:rPr>
              <w:t xml:space="preserve"> In 3-tallen 45 minuten met elkaar oefenen, trainer loopt rond</w:t>
            </w:r>
            <w:r>
              <w:rPr>
                <w:rFonts w:ascii="Rubik" w:eastAsia="Rubik" w:hAnsi="Rubik" w:cs="Rubik"/>
                <w:sz w:val="20"/>
                <w:szCs w:val="20"/>
              </w:rPr>
              <w:br/>
            </w:r>
            <w:r>
              <w:rPr>
                <w:rFonts w:ascii="Rubik" w:eastAsia="Rubik" w:hAnsi="Rubik" w:cs="Rubik"/>
                <w:sz w:val="20"/>
                <w:szCs w:val="20"/>
                <w:u w:val="single"/>
              </w:rPr>
              <w:t>Proces:</w:t>
            </w:r>
            <w:r>
              <w:rPr>
                <w:rFonts w:ascii="Rubik" w:eastAsia="Rubik" w:hAnsi="Rubik" w:cs="Rubik"/>
                <w:sz w:val="20"/>
                <w:szCs w:val="20"/>
              </w:rPr>
              <w:t xml:space="preserve"> GG-gesprek fase 1 elkaar over gezondheid en functioneren.</w:t>
            </w:r>
            <w:r>
              <w:rPr>
                <w:rFonts w:ascii="Rubik" w:eastAsia="Rubik" w:hAnsi="Rubik" w:cs="Rubik"/>
                <w:sz w:val="20"/>
                <w:szCs w:val="20"/>
              </w:rPr>
              <w:br/>
              <w:t>Weer in 3-tallen, gebruik sjabloon vragen in app of dia voor observant en geïnterviewde en professional</w:t>
            </w:r>
          </w:p>
        </w:tc>
      </w:tr>
      <w:tr w:rsidR="00C02BCB" w14:paraId="3A8BD8FE" w14:textId="77777777" w:rsidTr="00241CE9">
        <w:trPr>
          <w:trHeight w:val="274"/>
        </w:trPr>
        <w:tc>
          <w:tcPr>
            <w:tcW w:w="96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D"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Afsluiting</w:t>
            </w:r>
          </w:p>
        </w:tc>
      </w:tr>
      <w:tr w:rsidR="00C02BCB" w14:paraId="3A8BD90B" w14:textId="77777777" w:rsidTr="00C3780C">
        <w:trPr>
          <w:trHeight w:val="1134"/>
        </w:trPr>
        <w:tc>
          <w:tcPr>
            <w:tcW w:w="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F"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88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5C19E3F" w14:textId="77777777" w:rsidR="001158D9" w:rsidRDefault="001158D9"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u w:val="single"/>
              </w:rPr>
            </w:pPr>
            <w:r>
              <w:rPr>
                <w:rFonts w:ascii="Rubik" w:eastAsia="Rubik" w:hAnsi="Rubik" w:cs="Rubik"/>
                <w:sz w:val="20"/>
                <w:szCs w:val="20"/>
                <w:u w:val="single"/>
              </w:rPr>
              <w:t xml:space="preserve">Inhoud: </w:t>
            </w:r>
          </w:p>
          <w:p w14:paraId="7FE0BE5C" w14:textId="77777777" w:rsidR="001158D9" w:rsidRPr="001158D9" w:rsidRDefault="001158D9" w:rsidP="001158D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Z</w:t>
            </w:r>
            <w:r w:rsidRPr="001158D9">
              <w:rPr>
                <w:rFonts w:ascii="Rubik" w:eastAsia="Rubik" w:hAnsi="Rubik" w:cs="Rubik"/>
                <w:sz w:val="20"/>
                <w:szCs w:val="20"/>
              </w:rPr>
              <w:t>elf online:</w:t>
            </w:r>
            <w:r>
              <w:rPr>
                <w:rFonts w:ascii="Rubik" w:eastAsia="Rubik" w:hAnsi="Rubik" w:cs="Rubik"/>
                <w:sz w:val="20"/>
                <w:szCs w:val="20"/>
              </w:rPr>
              <w:t xml:space="preserve"> </w:t>
            </w:r>
            <w:r w:rsidRPr="001158D9">
              <w:rPr>
                <w:rFonts w:ascii="Rubik" w:eastAsia="Rubik" w:hAnsi="Rubik" w:cs="Rubik"/>
                <w:sz w:val="20"/>
                <w:szCs w:val="20"/>
              </w:rPr>
              <w:t>video maken van fase 1, je bent professional en oefent met fase 1</w:t>
            </w:r>
          </w:p>
          <w:p w14:paraId="6BF3C9B4" w14:textId="0760A8FC" w:rsidR="001158D9" w:rsidRPr="001158D9" w:rsidRDefault="001158D9" w:rsidP="001158D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Z</w:t>
            </w:r>
            <w:r w:rsidRPr="001158D9">
              <w:rPr>
                <w:rFonts w:ascii="Rubik" w:eastAsia="Rubik" w:hAnsi="Rubik" w:cs="Rubik"/>
                <w:sz w:val="20"/>
                <w:szCs w:val="20"/>
              </w:rPr>
              <w:t>elf online:</w:t>
            </w:r>
            <w:r>
              <w:rPr>
                <w:rFonts w:ascii="Rubik" w:eastAsia="Rubik" w:hAnsi="Rubik" w:cs="Rubik"/>
                <w:sz w:val="20"/>
                <w:szCs w:val="20"/>
              </w:rPr>
              <w:t xml:space="preserve"> </w:t>
            </w:r>
            <w:r w:rsidRPr="001158D9">
              <w:rPr>
                <w:rFonts w:ascii="Rubik" w:eastAsia="Rubik" w:hAnsi="Rubik" w:cs="Rubik"/>
                <w:sz w:val="20"/>
                <w:szCs w:val="20"/>
              </w:rPr>
              <w:t>train tool, je leert deelvaardigheden aan</w:t>
            </w:r>
            <w:r w:rsidR="00FC0A13">
              <w:rPr>
                <w:rFonts w:ascii="Rubik" w:eastAsia="Rubik" w:hAnsi="Rubik" w:cs="Rubik"/>
                <w:sz w:val="20"/>
                <w:szCs w:val="20"/>
              </w:rPr>
              <w:t>, let op, wellicht laten inplannen, het is tijd …</w:t>
            </w:r>
          </w:p>
          <w:p w14:paraId="3A8BD900" w14:textId="0CA29F30"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duurzame gedragsverandering faciliteren, permanent leren.</w:t>
            </w:r>
          </w:p>
          <w:p w14:paraId="3A8BD901"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Met GG-gesprek fase 1 drie open gesprekken met cliënten voeren en 1 gesprek video opnemen. Denk na over wat je nodig hebt om meer GG te gaan werken vanuit je organisatie en of je iets nodig hebt. </w:t>
            </w:r>
          </w:p>
          <w:p w14:paraId="3A8BD90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2. </w:t>
            </w:r>
            <w:proofErr w:type="spellStart"/>
            <w:r>
              <w:rPr>
                <w:rFonts w:ascii="Rubik" w:eastAsia="Rubik" w:hAnsi="Rubik" w:cs="Rubik"/>
                <w:sz w:val="20"/>
                <w:szCs w:val="20"/>
              </w:rPr>
              <w:t>Overview</w:t>
            </w:r>
            <w:proofErr w:type="spellEnd"/>
            <w:r>
              <w:rPr>
                <w:rFonts w:ascii="Rubik" w:eastAsia="Rubik" w:hAnsi="Rubik" w:cs="Rubik"/>
                <w:sz w:val="20"/>
                <w:szCs w:val="20"/>
              </w:rPr>
              <w:t xml:space="preserve"> van de dag</w:t>
            </w:r>
          </w:p>
          <w:p w14:paraId="3A8BD90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Opmerkingen over de scholing, in 1 woord. Geef een cijfer voor de dag, de scholing</w:t>
            </w:r>
          </w:p>
          <w:p w14:paraId="5D76E7B1" w14:textId="77777777" w:rsidR="00D071E7" w:rsidRDefault="00D071E7" w:rsidP="00C02BCB">
            <w:pPr>
              <w:widowControl w:val="0"/>
              <w:pBdr>
                <w:top w:val="nil"/>
                <w:left w:val="nil"/>
                <w:bottom w:val="nil"/>
                <w:right w:val="nil"/>
                <w:between w:val="nil"/>
              </w:pBdr>
              <w:spacing w:line="276" w:lineRule="auto"/>
              <w:rPr>
                <w:rFonts w:ascii="Rubik" w:eastAsia="Rubik" w:hAnsi="Rubik" w:cs="Rubik"/>
                <w:sz w:val="20"/>
                <w:szCs w:val="20"/>
              </w:rPr>
            </w:pPr>
          </w:p>
          <w:p w14:paraId="3A8BD904" w14:textId="02E67082"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Uitleg dag 2: gaat over beweging: verandering bij patiënt, professional en organisatie</w:t>
            </w:r>
          </w:p>
          <w:p w14:paraId="3A5A924E" w14:textId="77777777" w:rsidR="00D071E7"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Dank voor bijdrage, inbreng, aanwezigheid.</w:t>
            </w:r>
          </w:p>
          <w:p w14:paraId="3A8BD906" w14:textId="3FAB7F32" w:rsidR="00C02BCB" w:rsidRDefault="00D071E7"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F</w:t>
            </w:r>
            <w:r w:rsidR="00C02BCB">
              <w:rPr>
                <w:rFonts w:ascii="Rubik" w:eastAsia="Rubik" w:hAnsi="Rubik" w:cs="Rubik"/>
                <w:sz w:val="20"/>
                <w:szCs w:val="20"/>
              </w:rPr>
              <w:t>eedback voor trainers, wensen voor deel 2, aandacht voor verwachtingen, gezamenlijk afsluiten</w:t>
            </w:r>
          </w:p>
          <w:p w14:paraId="3A8BD907"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p>
          <w:p w14:paraId="3A8BD908" w14:textId="778DA297" w:rsidR="00C02BCB" w:rsidRPr="00186DC4" w:rsidRDefault="00D071E7" w:rsidP="00C02BCB">
            <w:pPr>
              <w:widowControl w:val="0"/>
              <w:pBdr>
                <w:top w:val="nil"/>
                <w:left w:val="nil"/>
                <w:bottom w:val="nil"/>
                <w:right w:val="nil"/>
                <w:between w:val="nil"/>
              </w:pBdr>
              <w:spacing w:line="276" w:lineRule="auto"/>
              <w:rPr>
                <w:rFonts w:ascii="Rubik" w:eastAsia="Rubik" w:hAnsi="Rubik" w:cs="Rubik"/>
                <w:b/>
                <w:bCs/>
                <w:sz w:val="20"/>
                <w:szCs w:val="20"/>
              </w:rPr>
            </w:pPr>
            <w:r w:rsidRPr="00186DC4">
              <w:rPr>
                <w:rFonts w:ascii="Rubik" w:eastAsia="Rubik" w:hAnsi="Rubik" w:cs="Rubik"/>
                <w:b/>
                <w:bCs/>
                <w:sz w:val="20"/>
                <w:szCs w:val="20"/>
              </w:rPr>
              <w:t xml:space="preserve">Uitleg portaal en </w:t>
            </w:r>
            <w:proofErr w:type="spellStart"/>
            <w:r w:rsidRPr="00186DC4">
              <w:rPr>
                <w:rFonts w:ascii="Rubik" w:eastAsia="Rubik" w:hAnsi="Rubik" w:cs="Rubik"/>
                <w:b/>
                <w:bCs/>
                <w:sz w:val="20"/>
                <w:szCs w:val="20"/>
              </w:rPr>
              <w:t>TrainTool</w:t>
            </w:r>
            <w:proofErr w:type="spellEnd"/>
          </w:p>
          <w:p w14:paraId="313CB1DA" w14:textId="77777777" w:rsidR="00C02BCB" w:rsidRDefault="00D071E7" w:rsidP="00C02BCB">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 xml:space="preserve">Iedereen heeft inlog gegevens voor het Bettery Academy portaal. </w:t>
            </w:r>
            <w:r w:rsidR="00F8117C">
              <w:rPr>
                <w:rFonts w:ascii="Rubik" w:eastAsia="Rubik" w:hAnsi="Rubik" w:cs="Rubik"/>
                <w:sz w:val="20"/>
                <w:szCs w:val="20"/>
              </w:rPr>
              <w:t xml:space="preserve">Daar zie je de presentatie, artikelen, filmpjes, opdrachten en oefeningen. Ook </w:t>
            </w:r>
            <w:proofErr w:type="spellStart"/>
            <w:r w:rsidR="00F8117C">
              <w:rPr>
                <w:rFonts w:ascii="Rubik" w:eastAsia="Rubik" w:hAnsi="Rubik" w:cs="Rubik"/>
                <w:sz w:val="20"/>
                <w:szCs w:val="20"/>
              </w:rPr>
              <w:t>TrainTool</w:t>
            </w:r>
            <w:proofErr w:type="spellEnd"/>
            <w:r w:rsidR="00F8117C">
              <w:rPr>
                <w:rFonts w:ascii="Rubik" w:eastAsia="Rubik" w:hAnsi="Rubik" w:cs="Rubik"/>
                <w:sz w:val="20"/>
                <w:szCs w:val="20"/>
              </w:rPr>
              <w:t xml:space="preserve"> start je via het portaal. Het staat bij scholingsdag 1 en scholingsdag 2. Door er op te klikken om </w:t>
            </w:r>
            <w:r w:rsidR="00F8117C">
              <w:rPr>
                <w:rFonts w:ascii="Rubik" w:eastAsia="Rubik" w:hAnsi="Rubik" w:cs="Rubik"/>
                <w:sz w:val="20"/>
                <w:szCs w:val="20"/>
              </w:rPr>
              <w:lastRenderedPageBreak/>
              <w:t xml:space="preserve">je in de traintool omgeving. Je geeft aan wanneer je de scholing bent gestart en je kan starten met de oefeningen. </w:t>
            </w:r>
          </w:p>
          <w:p w14:paraId="7772A882" w14:textId="77777777" w:rsidR="00F8117C" w:rsidRDefault="00F8117C" w:rsidP="00C02BCB">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proofErr w:type="spellStart"/>
            <w:r>
              <w:rPr>
                <w:rFonts w:ascii="Rubik" w:eastAsia="Rubik" w:hAnsi="Rubik" w:cs="Rubik"/>
                <w:sz w:val="20"/>
                <w:szCs w:val="20"/>
              </w:rPr>
              <w:t>Letop</w:t>
            </w:r>
            <w:proofErr w:type="spellEnd"/>
            <w:r>
              <w:rPr>
                <w:rFonts w:ascii="Rubik" w:eastAsia="Rubik" w:hAnsi="Rubik" w:cs="Rubik"/>
                <w:sz w:val="20"/>
                <w:szCs w:val="20"/>
              </w:rPr>
              <w:t xml:space="preserve">: Het is noodzakelijk dat je een camera en microfoon op je device hebt (laptop/tablet/computer/telefoon). </w:t>
            </w:r>
          </w:p>
          <w:p w14:paraId="3A8BD90A" w14:textId="7864702F" w:rsidR="001158D9" w:rsidRDefault="00F8117C" w:rsidP="001158D9">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 xml:space="preserve">Je kan terplekke ook met elkaar in loggen door er heen te gaan en het te oefenen. </w:t>
            </w:r>
          </w:p>
        </w:tc>
      </w:tr>
    </w:tbl>
    <w:p w14:paraId="3A8BD90C"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D"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E"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F" w14:textId="77777777" w:rsidR="00BF6885" w:rsidRDefault="006C57EF"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r>
        <w:rPr>
          <w:rFonts w:ascii="Rubik" w:eastAsia="Rubik" w:hAnsi="Rubik" w:cs="Rubik"/>
          <w:color w:val="00877C"/>
          <w:sz w:val="20"/>
          <w:szCs w:val="20"/>
        </w:rPr>
        <w:t xml:space="preserve"> </w:t>
      </w:r>
    </w:p>
    <w:p w14:paraId="3A8BD910"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p>
    <w:p w14:paraId="3A8BD911"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p>
    <w:p w14:paraId="3A8BD912" w14:textId="5FA47948" w:rsidR="00BF6885" w:rsidRPr="007A52EE" w:rsidRDefault="00241CE9" w:rsidP="00F8117C">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r>
        <w:rPr>
          <w:rFonts w:ascii="Rubik" w:eastAsia="Rubik" w:hAnsi="Rubik" w:cs="Rubik"/>
          <w:b/>
          <w:color w:val="00877C"/>
          <w:sz w:val="30"/>
          <w:szCs w:val="30"/>
        </w:rPr>
        <w:br w:type="column"/>
      </w:r>
      <w:r w:rsidR="00F8117C" w:rsidRPr="007A52EE">
        <w:rPr>
          <w:rFonts w:ascii="Rubik" w:eastAsia="Rubik" w:hAnsi="Rubik" w:cs="Rubik"/>
          <w:b/>
          <w:color w:val="00877C"/>
          <w:sz w:val="30"/>
          <w:szCs w:val="30"/>
          <w:u w:val="single"/>
        </w:rPr>
        <w:lastRenderedPageBreak/>
        <w:t>D</w:t>
      </w:r>
      <w:r w:rsidR="006C57EF" w:rsidRPr="007A52EE">
        <w:rPr>
          <w:rFonts w:ascii="Rubik" w:eastAsia="Rubik" w:hAnsi="Rubik" w:cs="Rubik"/>
          <w:b/>
          <w:color w:val="00877C"/>
          <w:sz w:val="30"/>
          <w:szCs w:val="30"/>
          <w:u w:val="single"/>
        </w:rPr>
        <w:t>agdeel 2</w:t>
      </w:r>
    </w:p>
    <w:p w14:paraId="7699593B" w14:textId="2C470B5F" w:rsidR="007D2E3F" w:rsidRPr="007D2E3F" w:rsidRDefault="007D2E3F" w:rsidP="007D2E3F">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bCs/>
          <w:color w:val="00877C"/>
          <w:sz w:val="22"/>
          <w:szCs w:val="22"/>
        </w:rPr>
      </w:pPr>
      <w:r w:rsidRPr="00F50FAD">
        <w:rPr>
          <w:rFonts w:ascii="Rubik" w:eastAsia="Rubik" w:hAnsi="Rubik" w:cs="Rubik"/>
          <w:bCs/>
          <w:color w:val="00877C"/>
          <w:sz w:val="22"/>
          <w:szCs w:val="22"/>
        </w:rPr>
        <w:t>O</w:t>
      </w:r>
      <w:r w:rsidRPr="007D2E3F">
        <w:rPr>
          <w:rFonts w:ascii="Rubik" w:eastAsia="Rubik" w:hAnsi="Rubik" w:cs="Rubik"/>
          <w:bCs/>
          <w:color w:val="00877C"/>
          <w:sz w:val="22"/>
          <w:szCs w:val="22"/>
        </w:rPr>
        <w:t xml:space="preserve">efenen met groepjes, ervaringsleren en doen in beide rollen, </w:t>
      </w:r>
      <w:r w:rsidRPr="00F50FAD">
        <w:rPr>
          <w:rFonts w:ascii="Rubik" w:eastAsia="Rubik" w:hAnsi="Rubik" w:cs="Rubik"/>
          <w:bCs/>
          <w:color w:val="00877C"/>
          <w:sz w:val="22"/>
          <w:szCs w:val="22"/>
        </w:rPr>
        <w:t>casuïstiek</w:t>
      </w:r>
      <w:r w:rsidRPr="007D2E3F">
        <w:rPr>
          <w:rFonts w:ascii="Rubik" w:eastAsia="Rubik" w:hAnsi="Rubik" w:cs="Rubik"/>
          <w:bCs/>
          <w:color w:val="00877C"/>
          <w:sz w:val="22"/>
          <w:szCs w:val="22"/>
        </w:rPr>
        <w:t xml:space="preserve"> kruip in de huis van een </w:t>
      </w:r>
      <w:proofErr w:type="spellStart"/>
      <w:r w:rsidRPr="007D2E3F">
        <w:rPr>
          <w:rFonts w:ascii="Rubik" w:eastAsia="Rubik" w:hAnsi="Rubik" w:cs="Rubik"/>
          <w:bCs/>
          <w:color w:val="00877C"/>
          <w:sz w:val="22"/>
          <w:szCs w:val="22"/>
        </w:rPr>
        <w:t>pt</w:t>
      </w:r>
      <w:proofErr w:type="spellEnd"/>
      <w:r w:rsidRPr="007D2E3F">
        <w:rPr>
          <w:rFonts w:ascii="Rubik" w:eastAsia="Rubik" w:hAnsi="Rubik" w:cs="Rubik"/>
          <w:bCs/>
          <w:color w:val="00877C"/>
          <w:sz w:val="22"/>
          <w:szCs w:val="22"/>
        </w:rPr>
        <w:t>, leren door rolwissel. verschil ZZ/GG</w:t>
      </w:r>
    </w:p>
    <w:p w14:paraId="3A8BD920" w14:textId="2C696A7E"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tbl>
      <w:tblPr>
        <w:tblStyle w:val="a2"/>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9060"/>
      </w:tblGrid>
      <w:tr w:rsidR="00BF6885" w14:paraId="3A8BD923" w14:textId="77777777">
        <w:trPr>
          <w:trHeight w:val="480"/>
        </w:trPr>
        <w:tc>
          <w:tcPr>
            <w:tcW w:w="615" w:type="dxa"/>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2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Tijd</w:t>
            </w:r>
          </w:p>
        </w:tc>
        <w:tc>
          <w:tcPr>
            <w:tcW w:w="9060"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2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Inhoud</w:t>
            </w:r>
          </w:p>
        </w:tc>
      </w:tr>
      <w:tr w:rsidR="00BF6885" w14:paraId="3A8BD925" w14:textId="77777777" w:rsidTr="007D2E3F">
        <w:trPr>
          <w:trHeight w:val="311"/>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4" w14:textId="02D5FDDD"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terugblik dag 1 </w:t>
            </w:r>
            <w:r w:rsidR="000021CA">
              <w:rPr>
                <w:rFonts w:ascii="Rubik" w:eastAsia="Rubik" w:hAnsi="Rubik" w:cs="Rubik"/>
                <w:color w:val="00877C"/>
                <w:sz w:val="20"/>
                <w:szCs w:val="20"/>
              </w:rPr>
              <w:t xml:space="preserve">en </w:t>
            </w:r>
            <w:proofErr w:type="spellStart"/>
            <w:r w:rsidR="000021CA">
              <w:rPr>
                <w:rFonts w:ascii="Rubik" w:eastAsia="Rubik" w:hAnsi="Rubik" w:cs="Rubik"/>
                <w:color w:val="00877C"/>
                <w:sz w:val="20"/>
                <w:szCs w:val="20"/>
              </w:rPr>
              <w:t>Kahoot</w:t>
            </w:r>
            <w:proofErr w:type="spellEnd"/>
            <w:r w:rsidR="000021CA">
              <w:rPr>
                <w:rFonts w:ascii="Rubik" w:eastAsia="Rubik" w:hAnsi="Rubik" w:cs="Rubik"/>
                <w:color w:val="00877C"/>
                <w:sz w:val="20"/>
                <w:szCs w:val="20"/>
              </w:rPr>
              <w:t xml:space="preserve"> </w:t>
            </w:r>
          </w:p>
        </w:tc>
      </w:tr>
      <w:tr w:rsidR="00BF6885" w14:paraId="3A8BD92B" w14:textId="77777777">
        <w:trPr>
          <w:trHeight w:val="244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27" w14:textId="47D2A29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Welkom allen, terugblik interactief, delen gebeurtenissen tussen dag 1 en 2</w:t>
            </w:r>
            <w:r w:rsidR="00560596">
              <w:rPr>
                <w:rFonts w:ascii="Rubik" w:eastAsia="Rubik" w:hAnsi="Rubik" w:cs="Rubik"/>
                <w:sz w:val="20"/>
                <w:szCs w:val="20"/>
              </w:rPr>
              <w:t xml:space="preserve">. Afsluiten met kennisspel </w:t>
            </w:r>
            <w:proofErr w:type="spellStart"/>
            <w:r w:rsidR="00560596">
              <w:rPr>
                <w:rFonts w:ascii="Rubik" w:eastAsia="Rubik" w:hAnsi="Rubik" w:cs="Rubik"/>
                <w:sz w:val="20"/>
                <w:szCs w:val="20"/>
              </w:rPr>
              <w:t>kahoot</w:t>
            </w:r>
            <w:proofErr w:type="spellEnd"/>
            <w:r w:rsidR="00186DC4">
              <w:rPr>
                <w:rFonts w:ascii="Rubik" w:eastAsia="Rubik" w:hAnsi="Rubik" w:cs="Rubik"/>
                <w:sz w:val="20"/>
                <w:szCs w:val="20"/>
              </w:rPr>
              <w:t xml:space="preserve"> 1</w:t>
            </w:r>
            <w:r w:rsidR="00560596">
              <w:rPr>
                <w:rFonts w:ascii="Rubik" w:eastAsia="Rubik" w:hAnsi="Rubik" w:cs="Rubik"/>
                <w:sz w:val="20"/>
                <w:szCs w:val="20"/>
              </w:rPr>
              <w:t>.</w:t>
            </w:r>
          </w:p>
          <w:p w14:paraId="3A8BD928"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gezien worden, uitwisseling van nawerking eerste dag en gesprek over visie</w:t>
            </w:r>
          </w:p>
          <w:p w14:paraId="3A8BD929"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Korte samenvatting van dag 1. Eerste dag ging over Gezondheid: wat houdt ons bezig? Kennisgemaakt met de visie, de vraag hoe kun je mensen activeren, tot ontwikkeling stimuleren? Op fase 1 manier terug horen belevenissen van deelnemers rondom het GG oefenen. Wat is er gebeurd, hoe is je denken verandert, hoe kijk je aan tegen van ZZ naar GG? Delen van overdenkingen.</w:t>
            </w:r>
          </w:p>
          <w:p w14:paraId="3A8BD92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Beantwoorden van vragen, in eerste instantie vanuit de groep, indien nodig door trainers. </w:t>
            </w:r>
          </w:p>
        </w:tc>
      </w:tr>
      <w:tr w:rsidR="00BF6885" w14:paraId="3A8BD92D" w14:textId="77777777" w:rsidTr="007D2E3F">
        <w:trPr>
          <w:trHeight w:val="284"/>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C"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Programma dag 2; Gedrag (richting en actie)  </w:t>
            </w:r>
          </w:p>
        </w:tc>
      </w:tr>
      <w:tr w:rsidR="00BF6885" w14:paraId="3A8BD932" w14:textId="77777777">
        <w:trPr>
          <w:trHeight w:val="160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2F"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korte uitleg dagdeel 2; verdieping van de visie, oefenen fase 2 en gedrag (verandering)</w:t>
            </w:r>
          </w:p>
          <w:p w14:paraId="3A8BD930"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Afstemming/commitment van de verwachtingen van dag 2 groep met een doel afstemmen, gezamenlijkheid creëren, mogelijkheid om wensen en verzoeken te integreren in het programma.</w:t>
            </w:r>
          </w:p>
          <w:p w14:paraId="3A8BD93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delen van programma, eventueel afspraken herhalen en openstellen voor wensen en behoeften.</w:t>
            </w:r>
          </w:p>
        </w:tc>
      </w:tr>
      <w:tr w:rsidR="00BF6885" w14:paraId="3A8BD934" w14:textId="77777777" w:rsidTr="007D2E3F">
        <w:trPr>
          <w:trHeight w:val="232"/>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3"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Waar sta je in het veld ZZ-GG. Trainers bevragen om en om.</w:t>
            </w:r>
          </w:p>
        </w:tc>
      </w:tr>
      <w:tr w:rsidR="00BF6885" w14:paraId="3A8BD939" w14:textId="77777777">
        <w:trPr>
          <w:trHeight w:val="148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3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polariteiten ZZ en GG neerzetten en positie innemen en over spreken. </w:t>
            </w:r>
          </w:p>
          <w:p w14:paraId="3A8BD93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plaatsbepaling eigen positie </w:t>
            </w:r>
            <w:proofErr w:type="spellStart"/>
            <w:r>
              <w:rPr>
                <w:rFonts w:ascii="Rubik" w:eastAsia="Rubik" w:hAnsi="Rubik" w:cs="Rubik"/>
                <w:sz w:val="20"/>
                <w:szCs w:val="20"/>
              </w:rPr>
              <w:t>zz</w:t>
            </w:r>
            <w:proofErr w:type="spellEnd"/>
            <w:r>
              <w:rPr>
                <w:rFonts w:ascii="Rubik" w:eastAsia="Rubik" w:hAnsi="Rubik" w:cs="Rubik"/>
                <w:sz w:val="20"/>
                <w:szCs w:val="20"/>
              </w:rPr>
              <w:t>/</w:t>
            </w:r>
            <w:proofErr w:type="spellStart"/>
            <w:r>
              <w:rPr>
                <w:rFonts w:ascii="Rubik" w:eastAsia="Rubik" w:hAnsi="Rubik" w:cs="Rubik"/>
                <w:sz w:val="20"/>
                <w:szCs w:val="20"/>
              </w:rPr>
              <w:t>gg</w:t>
            </w:r>
            <w:proofErr w:type="spellEnd"/>
            <w:r>
              <w:rPr>
                <w:rFonts w:ascii="Rubik" w:eastAsia="Rubik" w:hAnsi="Rubik" w:cs="Rubik"/>
                <w:sz w:val="20"/>
                <w:szCs w:val="20"/>
              </w:rPr>
              <w:t xml:space="preserve"> en kijken naar beweging en betekenis.</w:t>
            </w:r>
          </w:p>
          <w:p w14:paraId="3A8BD938"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proofErr w:type="spellStart"/>
            <w:r>
              <w:rPr>
                <w:rFonts w:ascii="Rubik" w:eastAsia="Rubik" w:hAnsi="Rubik" w:cs="Rubik"/>
                <w:sz w:val="20"/>
                <w:szCs w:val="20"/>
              </w:rPr>
              <w:t>Spectogram</w:t>
            </w:r>
            <w:proofErr w:type="spellEnd"/>
            <w:r>
              <w:rPr>
                <w:rFonts w:ascii="Rubik" w:eastAsia="Rubik" w:hAnsi="Rubik" w:cs="Rubik"/>
                <w:sz w:val="20"/>
                <w:szCs w:val="20"/>
              </w:rPr>
              <w:t xml:space="preserve"> ZZ- GG hele groep; op lijn ZZ en GG plek bepalen en bevragen. Wat betekent deze plek, waar kom je vandaan, waar wil je naar toe, wat heb je nodig, wat ga je doen?</w:t>
            </w:r>
          </w:p>
        </w:tc>
      </w:tr>
      <w:tr w:rsidR="00BF6885" w14:paraId="3A8BD93B" w14:textId="77777777" w:rsidTr="007D2E3F">
        <w:trPr>
          <w:trHeight w:val="206"/>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A"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Filmopdracht, trainers lopen rond</w:t>
            </w:r>
          </w:p>
        </w:tc>
      </w:tr>
      <w:tr w:rsidR="00BF6885" w14:paraId="3A8BD940" w14:textId="77777777">
        <w:trPr>
          <w:trHeight w:val="122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3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elkaars films bekijken en analyseren.   </w:t>
            </w:r>
          </w:p>
          <w:p w14:paraId="3A8BD93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Reflectie op actie; feedback ontvangen en verwerken tot groei.</w:t>
            </w:r>
          </w:p>
          <w:p w14:paraId="3A8BD93F"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in 3tallen elkaars films bekijken en volgens sjabloon analyseren de filmmaker heeft de regie over de manier van de feedback.  </w:t>
            </w:r>
          </w:p>
        </w:tc>
      </w:tr>
      <w:tr w:rsidR="00BF6885" w14:paraId="3A8BD942" w14:textId="77777777">
        <w:trPr>
          <w:trHeight w:val="380"/>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1"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Pauze 15 min </w:t>
            </w:r>
          </w:p>
        </w:tc>
      </w:tr>
      <w:tr w:rsidR="00BF6885" w14:paraId="3A8BD944" w14:textId="77777777" w:rsidTr="007D2E3F">
        <w:trPr>
          <w:trHeight w:val="284"/>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3"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Plenair bekijken van de filmpjes.</w:t>
            </w:r>
          </w:p>
        </w:tc>
      </w:tr>
      <w:tr w:rsidR="00BF6885" w14:paraId="3A8BD949" w14:textId="77777777">
        <w:trPr>
          <w:trHeight w:val="148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4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samen kijken naar film en elkaar verrijken en delen perspectief, vragen, overdenkingen, enz. </w:t>
            </w:r>
          </w:p>
          <w:p w14:paraId="3A8BD94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elkaar verrijken, kennis verbreden, verdiepen, ervaren.</w:t>
            </w:r>
          </w:p>
          <w:p w14:paraId="3A8BD948"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Wat gebeurt er in het gesprek, dynamiek? Wat werkt en wat werkt niet? Verzamelen feedback, resumeren wat waardevol voor ieder was.</w:t>
            </w:r>
          </w:p>
        </w:tc>
      </w:tr>
      <w:tr w:rsidR="00BF6885" w14:paraId="3A8BD94B" w14:textId="77777777" w:rsidTr="007D2E3F">
        <w:trPr>
          <w:trHeight w:val="308"/>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A"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Fase 2; GG/ZZ-gesprek</w:t>
            </w:r>
          </w:p>
        </w:tc>
      </w:tr>
      <w:tr w:rsidR="00BF6885" w14:paraId="3A8BD958" w14:textId="77777777" w:rsidTr="00417D64">
        <w:trPr>
          <w:trHeight w:val="3335"/>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4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Uitleg fase 2, 10 minuten. Oefenen; 45 minuten         </w:t>
            </w:r>
          </w:p>
          <w:p w14:paraId="3A8BD94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en inzicht fase 2, inzet duurzame gedragsverandering deelnemers </w:t>
            </w:r>
          </w:p>
          <w:p w14:paraId="3A8BD94F"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korte uitleg gespreksmodel, oefenen, ervaren, doen in 3-tallen 30 minuten speeddaten. 15 minuten, resumeren 5 minuten. </w:t>
            </w:r>
          </w:p>
          <w:p w14:paraId="3A8BD950"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951" w14:textId="6ABC6B2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Fase 2 vragen</w:t>
            </w:r>
            <w:r w:rsidR="007C68D9">
              <w:rPr>
                <w:rFonts w:ascii="Rubik" w:eastAsia="Rubik" w:hAnsi="Rubik" w:cs="Rubik"/>
                <w:sz w:val="20"/>
                <w:szCs w:val="20"/>
              </w:rPr>
              <w:t xml:space="preserve"> binnen het thema… (een klus die je te doen hebt op werk/thuis).. </w:t>
            </w:r>
          </w:p>
          <w:p w14:paraId="3A8BD95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1.Wat vind je belangrijk? Wat is de waarde? </w:t>
            </w:r>
          </w:p>
          <w:p w14:paraId="3A8BD953"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2. Waar wil je wat mee? Wat wil je bereiken? </w:t>
            </w:r>
          </w:p>
          <w:p w14:paraId="3A8BD95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3. Hoe is het nu </w:t>
            </w:r>
            <w:proofErr w:type="spellStart"/>
            <w:r>
              <w:rPr>
                <w:rFonts w:ascii="Rubik" w:eastAsia="Rubik" w:hAnsi="Rubik" w:cs="Rubik"/>
                <w:sz w:val="20"/>
                <w:szCs w:val="20"/>
              </w:rPr>
              <w:t>tov</w:t>
            </w:r>
            <w:proofErr w:type="spellEnd"/>
            <w:r>
              <w:rPr>
                <w:rFonts w:ascii="Rubik" w:eastAsia="Rubik" w:hAnsi="Rubik" w:cs="Rubik"/>
                <w:sz w:val="20"/>
                <w:szCs w:val="20"/>
              </w:rPr>
              <w:t xml:space="preserve"> dat doel? </w:t>
            </w:r>
          </w:p>
          <w:p w14:paraId="3A8BD95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4. Wat ga je doen? Tiny steps, eerste kleine stap, evt. aan welk bestaand gedrag koppel je het? </w:t>
            </w:r>
          </w:p>
          <w:p w14:paraId="3A8BD956" w14:textId="3E094B79"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5, hoe groot is de kans dat dit lukt? </w:t>
            </w:r>
          </w:p>
          <w:p w14:paraId="54B46F8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Evt. fase 1 en fase 2 gesprek achter elkaar.</w:t>
            </w:r>
          </w:p>
          <w:p w14:paraId="0C781445" w14:textId="77777777" w:rsidR="00FC0A13" w:rsidRDefault="00FC0A13">
            <w:pPr>
              <w:widowControl w:val="0"/>
              <w:pBdr>
                <w:top w:val="nil"/>
                <w:left w:val="nil"/>
                <w:bottom w:val="nil"/>
                <w:right w:val="nil"/>
                <w:between w:val="nil"/>
              </w:pBdr>
              <w:spacing w:line="276" w:lineRule="auto"/>
              <w:rPr>
                <w:rFonts w:ascii="Rubik" w:eastAsia="Rubik" w:hAnsi="Rubik" w:cs="Rubik"/>
                <w:sz w:val="20"/>
                <w:szCs w:val="20"/>
              </w:rPr>
            </w:pPr>
          </w:p>
          <w:p w14:paraId="3A8BD957" w14:textId="6E40C162" w:rsidR="00FC0A13"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Later aandacht voor belonen en effect daarvan</w:t>
            </w:r>
          </w:p>
        </w:tc>
      </w:tr>
    </w:tbl>
    <w:tbl>
      <w:tblPr>
        <w:tblStyle w:val="a3"/>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9060"/>
      </w:tblGrid>
      <w:tr w:rsidR="00417D64" w14:paraId="427A6611" w14:textId="77777777" w:rsidTr="00C033A5">
        <w:trPr>
          <w:trHeight w:val="420"/>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4AC7F" w14:textId="77777777" w:rsidR="00417D64" w:rsidRDefault="00417D64" w:rsidP="00C033A5">
            <w:pPr>
              <w:widowControl w:val="0"/>
              <w:spacing w:line="276" w:lineRule="auto"/>
              <w:rPr>
                <w:rFonts w:ascii="Rubik" w:eastAsia="Rubik" w:hAnsi="Rubik" w:cs="Rubik"/>
                <w:sz w:val="20"/>
                <w:szCs w:val="20"/>
                <w:u w:val="single"/>
              </w:rPr>
            </w:pPr>
            <w:r>
              <w:rPr>
                <w:rFonts w:ascii="Rubik" w:eastAsia="Rubik" w:hAnsi="Rubik" w:cs="Rubik"/>
                <w:color w:val="00877C"/>
                <w:sz w:val="20"/>
                <w:szCs w:val="20"/>
              </w:rPr>
              <w:t xml:space="preserve">Fase 3 toevoegen ZZ, hoe maak je de brug?  </w:t>
            </w:r>
          </w:p>
        </w:tc>
      </w:tr>
      <w:tr w:rsidR="00417D64" w14:paraId="18FF313D" w14:textId="77777777" w:rsidTr="00C033A5">
        <w:trPr>
          <w:trHeight w:val="72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A8386" w14:textId="77777777" w:rsidR="00417D64" w:rsidRDefault="00417D64" w:rsidP="00C033A5">
            <w:pPr>
              <w:widowControl w:val="0"/>
              <w:spacing w:line="276" w:lineRule="auto"/>
              <w:rPr>
                <w:rFonts w:ascii="Rubik" w:eastAsia="Rubik" w:hAnsi="Rubik" w:cs="Rubik"/>
                <w:sz w:val="20"/>
                <w:szCs w:val="20"/>
              </w:rPr>
            </w:pP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6484945A" w14:textId="77777777" w:rsidR="00417D64" w:rsidRDefault="00417D64" w:rsidP="00C033A5">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Fase 3 uitleg, plaatsbepaling, wanneer, hoe?</w:t>
            </w:r>
          </w:p>
          <w:p w14:paraId="4D3C3775" w14:textId="77777777" w:rsidR="00417D64" w:rsidRDefault="00417D64" w:rsidP="00C033A5">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van hele gespreksmodel, waarde van fase 3, wanneer wel/niet </w:t>
            </w:r>
          </w:p>
          <w:p w14:paraId="1A285986" w14:textId="297AB51F" w:rsidR="00417D64" w:rsidRDefault="00417D64" w:rsidP="00C033A5">
            <w:pPr>
              <w:widowControl w:val="0"/>
              <w:spacing w:line="276" w:lineRule="auto"/>
              <w:rPr>
                <w:rFonts w:ascii="Rubik" w:eastAsia="Rubik" w:hAnsi="Rubik" w:cs="Rubik"/>
                <w:sz w:val="20"/>
                <w:szCs w:val="20"/>
                <w:u w:val="single"/>
              </w:rPr>
            </w:pPr>
            <w:r>
              <w:rPr>
                <w:rFonts w:ascii="Rubik" w:eastAsia="Rubik" w:hAnsi="Rubik" w:cs="Rubik"/>
                <w:sz w:val="20"/>
                <w:szCs w:val="20"/>
                <w:u w:val="single"/>
              </w:rPr>
              <w:t>Proces:</w:t>
            </w:r>
            <w:r>
              <w:rPr>
                <w:rFonts w:ascii="Rubik" w:eastAsia="Rubik" w:hAnsi="Rubik" w:cs="Rubik"/>
                <w:sz w:val="20"/>
                <w:szCs w:val="20"/>
              </w:rPr>
              <w:t xml:space="preserve"> voordoen</w:t>
            </w:r>
            <w:r w:rsidR="00A05B32">
              <w:rPr>
                <w:rFonts w:ascii="Rubik" w:eastAsia="Rubik" w:hAnsi="Rubik" w:cs="Rubik"/>
                <w:sz w:val="20"/>
                <w:szCs w:val="20"/>
              </w:rPr>
              <w:t>, gehele gesprek oefenen</w:t>
            </w:r>
          </w:p>
        </w:tc>
      </w:tr>
    </w:tbl>
    <w:tbl>
      <w:tblPr>
        <w:tblStyle w:val="a2"/>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9060"/>
      </w:tblGrid>
      <w:tr w:rsidR="00BF6885" w14:paraId="3A8BD95A" w14:textId="77777777" w:rsidTr="007D2E3F">
        <w:trPr>
          <w:trHeight w:val="313"/>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59"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Elementen gedragsverandering. Trainers verdelen stof om en om</w:t>
            </w:r>
          </w:p>
        </w:tc>
      </w:tr>
      <w:tr w:rsidR="00BF6885" w14:paraId="3A8BD95F" w14:textId="77777777">
        <w:trPr>
          <w:trHeight w:val="98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5B"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5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Visie op gedragsverandering in notendop.</w:t>
            </w:r>
          </w:p>
          <w:p w14:paraId="3A8BD95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en visie van waaruit te handelen over gedragsverandering delen.</w:t>
            </w:r>
          </w:p>
          <w:p w14:paraId="6E101203"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gesprek over gedragsverandering, dia’s over visie, filmpjes.</w:t>
            </w:r>
          </w:p>
          <w:p w14:paraId="3A8BD95E" w14:textId="034EF4B7" w:rsidR="00FC0A13"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Filmpje van </w:t>
            </w:r>
            <w:proofErr w:type="spellStart"/>
            <w:r>
              <w:rPr>
                <w:rFonts w:ascii="Rubik" w:eastAsia="Rubik" w:hAnsi="Rubik" w:cs="Rubik"/>
                <w:sz w:val="20"/>
                <w:szCs w:val="20"/>
              </w:rPr>
              <w:t>tiggelaar</w:t>
            </w:r>
            <w:proofErr w:type="spellEnd"/>
            <w:r>
              <w:rPr>
                <w:rFonts w:ascii="Rubik" w:eastAsia="Rubik" w:hAnsi="Rubik" w:cs="Rubik"/>
                <w:sz w:val="20"/>
                <w:szCs w:val="20"/>
              </w:rPr>
              <w:t xml:space="preserve"> met opdracht welke aspecten noemt hij en hoe zie je dat terug in ons gespreksmodel? </w:t>
            </w:r>
          </w:p>
        </w:tc>
      </w:tr>
      <w:tr w:rsidR="00BF6885" w14:paraId="3A8BD961" w14:textId="77777777" w:rsidTr="007D2E3F">
        <w:trPr>
          <w:trHeight w:val="167"/>
        </w:trPr>
        <w:tc>
          <w:tcPr>
            <w:tcW w:w="967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60"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met een cijfer </w:t>
            </w:r>
          </w:p>
        </w:tc>
      </w:tr>
      <w:tr w:rsidR="00BF6885" w14:paraId="3A8BD96A" w14:textId="77777777">
        <w:trPr>
          <w:trHeight w:val="1480"/>
        </w:trPr>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6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63" w14:textId="05A140DE"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Afronden van de dag, samenvatting geven, verwijzen naar het portaal, voor nalezen documenten/presentatie, maken van </w:t>
            </w:r>
            <w:r w:rsidR="00FC0A13">
              <w:rPr>
                <w:rFonts w:ascii="Rubik" w:eastAsia="Rubik" w:hAnsi="Rubik" w:cs="Rubik"/>
                <w:sz w:val="20"/>
                <w:szCs w:val="20"/>
              </w:rPr>
              <w:t>toets</w:t>
            </w:r>
            <w:r>
              <w:rPr>
                <w:rFonts w:ascii="Rubik" w:eastAsia="Rubik" w:hAnsi="Rubik" w:cs="Rubik"/>
                <w:sz w:val="20"/>
                <w:szCs w:val="20"/>
              </w:rPr>
              <w:t xml:space="preserve">. </w:t>
            </w:r>
          </w:p>
          <w:p w14:paraId="3A8BD96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feedback, wensen voor dagdeel 3 ophalen</w:t>
            </w:r>
          </w:p>
          <w:p w14:paraId="3A8BD96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Terugblik, woord en cijfer van de dag. Verwijzen naar portaal.</w:t>
            </w:r>
          </w:p>
          <w:p w14:paraId="3A8BD966" w14:textId="77777777" w:rsidR="00BF6885" w:rsidRDefault="00BF6885">
            <w:pPr>
              <w:widowControl w:val="0"/>
              <w:pBdr>
                <w:top w:val="nil"/>
                <w:left w:val="nil"/>
                <w:bottom w:val="nil"/>
                <w:right w:val="nil"/>
                <w:between w:val="nil"/>
              </w:pBdr>
              <w:spacing w:line="276" w:lineRule="auto"/>
              <w:rPr>
                <w:rFonts w:ascii="Rubik" w:eastAsia="Rubik" w:hAnsi="Rubik" w:cs="Rubik"/>
                <w:sz w:val="20"/>
                <w:szCs w:val="20"/>
              </w:rPr>
            </w:pPr>
          </w:p>
          <w:p w14:paraId="3A8BD967" w14:textId="4F51D82B" w:rsidR="00BF6885" w:rsidRDefault="00E77996">
            <w:pPr>
              <w:widowControl w:val="0"/>
              <w:spacing w:line="276" w:lineRule="auto"/>
              <w:rPr>
                <w:rFonts w:ascii="Rubik" w:eastAsia="Rubik" w:hAnsi="Rubik" w:cs="Rubik"/>
                <w:sz w:val="20"/>
                <w:szCs w:val="20"/>
              </w:rPr>
            </w:pPr>
            <w:r>
              <w:rPr>
                <w:rFonts w:ascii="Rubik" w:eastAsia="Rubik" w:hAnsi="Rubik" w:cs="Rubik"/>
                <w:sz w:val="20"/>
                <w:szCs w:val="20"/>
              </w:rPr>
              <w:t xml:space="preserve">Bettery Academy en </w:t>
            </w:r>
            <w:proofErr w:type="spellStart"/>
            <w:r>
              <w:rPr>
                <w:rFonts w:ascii="Rubik" w:eastAsia="Rubik" w:hAnsi="Rubik" w:cs="Rubik"/>
                <w:sz w:val="20"/>
                <w:szCs w:val="20"/>
              </w:rPr>
              <w:t>TrainTool</w:t>
            </w:r>
            <w:proofErr w:type="spellEnd"/>
          </w:p>
          <w:p w14:paraId="3A8BD969" w14:textId="5FF0A96E" w:rsidR="00BF6885" w:rsidRDefault="00E77996" w:rsidP="00E77996">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 xml:space="preserve">Oefenen van de GG/ZZ Gespreksvaardigheden in </w:t>
            </w:r>
            <w:proofErr w:type="spellStart"/>
            <w:r>
              <w:rPr>
                <w:rFonts w:ascii="Rubik" w:eastAsia="Rubik" w:hAnsi="Rubik" w:cs="Rubik"/>
                <w:sz w:val="20"/>
                <w:szCs w:val="20"/>
              </w:rPr>
              <w:t>TrainTool</w:t>
            </w:r>
            <w:proofErr w:type="spellEnd"/>
            <w:r>
              <w:rPr>
                <w:rFonts w:ascii="Rubik" w:eastAsia="Rubik" w:hAnsi="Rubik" w:cs="Rubik"/>
                <w:sz w:val="20"/>
                <w:szCs w:val="20"/>
              </w:rPr>
              <w:t xml:space="preserve">. </w:t>
            </w:r>
          </w:p>
        </w:tc>
      </w:tr>
    </w:tbl>
    <w:p w14:paraId="3A8BD976" w14:textId="601037B8" w:rsidR="00BF6885" w:rsidRPr="007A52EE" w:rsidRDefault="007D2E3F"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color w:val="00877C"/>
          <w:sz w:val="20"/>
          <w:szCs w:val="20"/>
        </w:rPr>
      </w:pPr>
      <w:r w:rsidRPr="007A52EE">
        <w:rPr>
          <w:rFonts w:ascii="Rubik" w:eastAsia="Rubik" w:hAnsi="Rubik" w:cs="Rubik"/>
          <w:b/>
          <w:color w:val="00877C"/>
          <w:sz w:val="30"/>
          <w:szCs w:val="30"/>
          <w:u w:val="single"/>
        </w:rPr>
        <w:lastRenderedPageBreak/>
        <w:t>Da</w:t>
      </w:r>
      <w:r w:rsidR="006C57EF" w:rsidRPr="007A52EE">
        <w:rPr>
          <w:rFonts w:ascii="Rubik" w:eastAsia="Rubik" w:hAnsi="Rubik" w:cs="Rubik"/>
          <w:b/>
          <w:color w:val="00877C"/>
          <w:sz w:val="30"/>
          <w:szCs w:val="30"/>
          <w:u w:val="single"/>
        </w:rPr>
        <w:t>gdeel 3</w:t>
      </w:r>
      <w:r w:rsidR="007A52EE">
        <w:rPr>
          <w:rFonts w:ascii="Rubik" w:eastAsia="Rubik" w:hAnsi="Rubik" w:cs="Rubik"/>
          <w:color w:val="00877C"/>
          <w:sz w:val="20"/>
          <w:szCs w:val="20"/>
        </w:rPr>
        <w:br/>
      </w:r>
      <w:r w:rsidR="000021CA">
        <w:rPr>
          <w:rFonts w:ascii="Rubik" w:eastAsia="Rubik" w:hAnsi="Rubik" w:cs="Rubik"/>
          <w:bCs/>
          <w:color w:val="00877C"/>
          <w:sz w:val="22"/>
          <w:szCs w:val="22"/>
        </w:rPr>
        <w:t>C</w:t>
      </w:r>
      <w:r w:rsidR="000021CA" w:rsidRPr="000021CA">
        <w:rPr>
          <w:rFonts w:ascii="Rubik" w:eastAsia="Rubik" w:hAnsi="Rubik" w:cs="Rubik"/>
          <w:bCs/>
          <w:color w:val="00877C"/>
          <w:sz w:val="22"/>
          <w:szCs w:val="22"/>
        </w:rPr>
        <w:t>asuïstiek meenemen uit de afgelopen week, voorbeeld waar het lukte en voorbeeld waar het moeilijk was. </w:t>
      </w:r>
    </w:p>
    <w:p w14:paraId="3A8BD977"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tbl>
      <w:tblPr>
        <w:tblStyle w:val="a3"/>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58"/>
        <w:gridCol w:w="9060"/>
      </w:tblGrid>
      <w:tr w:rsidR="00BF6885" w14:paraId="3A8BD97A" w14:textId="77777777" w:rsidTr="000021CA">
        <w:trPr>
          <w:trHeight w:val="280"/>
        </w:trPr>
        <w:tc>
          <w:tcPr>
            <w:tcW w:w="615" w:type="dxa"/>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78"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Tijd</w:t>
            </w:r>
          </w:p>
        </w:tc>
        <w:tc>
          <w:tcPr>
            <w:tcW w:w="9060"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79"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Inhoud</w:t>
            </w:r>
          </w:p>
        </w:tc>
      </w:tr>
      <w:tr w:rsidR="00BF6885" w14:paraId="3A8BD97C" w14:textId="77777777">
        <w:trPr>
          <w:trHeight w:val="460"/>
        </w:trPr>
        <w:tc>
          <w:tcPr>
            <w:tcW w:w="96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7B" w14:textId="77777777"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terugblik dag 2 en </w:t>
            </w:r>
            <w:proofErr w:type="spellStart"/>
            <w:r>
              <w:rPr>
                <w:rFonts w:ascii="Rubik" w:eastAsia="Rubik" w:hAnsi="Rubik" w:cs="Rubik"/>
                <w:color w:val="00877C"/>
                <w:sz w:val="20"/>
                <w:szCs w:val="20"/>
              </w:rPr>
              <w:t>kahoot</w:t>
            </w:r>
            <w:proofErr w:type="spellEnd"/>
          </w:p>
        </w:tc>
      </w:tr>
      <w:tr w:rsidR="00BF6885" w14:paraId="3A8BD982" w14:textId="77777777">
        <w:trPr>
          <w:trHeight w:val="2220"/>
        </w:trPr>
        <w:tc>
          <w:tcPr>
            <w:tcW w:w="6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7D"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7E" w14:textId="677B9885"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Welkom allen, terugblik interactief, delen gebeurtenissen tussen dag 2 en 3, afsluiten met kennisspel </w:t>
            </w:r>
            <w:proofErr w:type="spellStart"/>
            <w:r>
              <w:rPr>
                <w:rFonts w:ascii="Rubik" w:eastAsia="Rubik" w:hAnsi="Rubik" w:cs="Rubik"/>
                <w:sz w:val="20"/>
                <w:szCs w:val="20"/>
              </w:rPr>
              <w:t>Kahoot</w:t>
            </w:r>
            <w:proofErr w:type="spellEnd"/>
            <w:r w:rsidR="00E77996">
              <w:rPr>
                <w:rFonts w:ascii="Rubik" w:eastAsia="Rubik" w:hAnsi="Rubik" w:cs="Rubik"/>
                <w:sz w:val="20"/>
                <w:szCs w:val="20"/>
              </w:rPr>
              <w:t xml:space="preserve"> 2</w:t>
            </w:r>
            <w:r>
              <w:rPr>
                <w:rFonts w:ascii="Rubik" w:eastAsia="Rubik" w:hAnsi="Rubik" w:cs="Rubik"/>
                <w:sz w:val="20"/>
                <w:szCs w:val="20"/>
              </w:rPr>
              <w:t>.</w:t>
            </w:r>
          </w:p>
          <w:p w14:paraId="3A8BD97F"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gezien worden, uitwisseling van nawerking eerste dag en gesprek over visie</w:t>
            </w:r>
          </w:p>
          <w:p w14:paraId="3A8BD980"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Korte samenvatting van dag 2. Op fase 1 manier terug horen belevenissen van deelnemers rondom het GG oefenen. Wat is er gebeurd, hoe is je denken verandert, hoe kijk je aan tegen van ZZ naar GG? Delen van overdenkingen.</w:t>
            </w:r>
          </w:p>
          <w:p w14:paraId="3A8BD981"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Beantwoorden van vragen, in eerste instantie vanuit de groep, indien nodig door trainers. Eindigen met </w:t>
            </w:r>
            <w:proofErr w:type="spellStart"/>
            <w:r>
              <w:rPr>
                <w:rFonts w:ascii="Rubik" w:eastAsia="Rubik" w:hAnsi="Rubik" w:cs="Rubik"/>
                <w:sz w:val="20"/>
                <w:szCs w:val="20"/>
              </w:rPr>
              <w:t>Kahoot</w:t>
            </w:r>
            <w:proofErr w:type="spellEnd"/>
            <w:r>
              <w:rPr>
                <w:rFonts w:ascii="Rubik" w:eastAsia="Rubik" w:hAnsi="Rubik" w:cs="Rubik"/>
                <w:sz w:val="20"/>
                <w:szCs w:val="20"/>
              </w:rPr>
              <w:t>, spelvorm</w:t>
            </w:r>
          </w:p>
        </w:tc>
      </w:tr>
      <w:tr w:rsidR="00BF6885" w14:paraId="3A8BD984" w14:textId="77777777" w:rsidTr="00417D64">
        <w:trPr>
          <w:trHeight w:val="267"/>
        </w:trPr>
        <w:tc>
          <w:tcPr>
            <w:tcW w:w="96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3" w14:textId="77777777"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Programma dag 2; Gedrag (richting en actie)  </w:t>
            </w:r>
          </w:p>
        </w:tc>
      </w:tr>
      <w:tr w:rsidR="00BF6885" w14:paraId="3A8BD989" w14:textId="77777777">
        <w:trPr>
          <w:trHeight w:val="2500"/>
        </w:trPr>
        <w:tc>
          <w:tcPr>
            <w:tcW w:w="6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5"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86"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korte uitleg dagdeel 3; verdieping van de visie, oefenen fase 2 en 3 en bekijken wat we moeten doen om dit in praktijk te brengen. Met 2 vragen: wat ga ik in mijn werk betekenen voor de klant? Klantbehoefte in beeld? Hoe doe ik dat? En Wat gaan wij betekenen met elkaar voor het grotere geheel.   </w:t>
            </w:r>
          </w:p>
          <w:p w14:paraId="3A8BD987"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Afstemming/commitment van de verwachtingen van dag 3 groep met een doel afstemmen, gezamenlijkheid creëren, mogelijkheid om wensen en verzoeken te integreren in het programma.</w:t>
            </w:r>
          </w:p>
          <w:p w14:paraId="3A8BD988"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delen van programma, eventueel afspraken herhalen en openstellen voor wensen en behoeften.</w:t>
            </w:r>
          </w:p>
        </w:tc>
      </w:tr>
      <w:tr w:rsidR="00BF6885" w14:paraId="3A8BD98B" w14:textId="77777777" w:rsidTr="00417D64">
        <w:trPr>
          <w:trHeight w:val="212"/>
        </w:trPr>
        <w:tc>
          <w:tcPr>
            <w:tcW w:w="96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A" w14:textId="1DA39E6F" w:rsidR="00BF6885" w:rsidRDefault="006C57EF">
            <w:pPr>
              <w:widowControl w:val="0"/>
              <w:spacing w:line="276" w:lineRule="auto"/>
              <w:rPr>
                <w:rFonts w:ascii="Rubik" w:eastAsia="Rubik" w:hAnsi="Rubik" w:cs="Rubik"/>
                <w:sz w:val="20"/>
                <w:szCs w:val="20"/>
              </w:rPr>
            </w:pPr>
            <w:r>
              <w:rPr>
                <w:rFonts w:ascii="Rubik" w:eastAsia="Rubik" w:hAnsi="Rubik" w:cs="Rubik"/>
                <w:color w:val="00877C"/>
                <w:sz w:val="20"/>
                <w:szCs w:val="20"/>
              </w:rPr>
              <w:t>Terugkoppelen van het GG/ZZ gesprek</w:t>
            </w:r>
            <w:r w:rsidR="00FC0A13">
              <w:rPr>
                <w:rFonts w:ascii="Rubik" w:eastAsia="Rubik" w:hAnsi="Rubik" w:cs="Rubik"/>
                <w:color w:val="00877C"/>
                <w:sz w:val="20"/>
                <w:szCs w:val="20"/>
              </w:rPr>
              <w:t>, helemaal</w:t>
            </w:r>
          </w:p>
        </w:tc>
      </w:tr>
      <w:tr w:rsidR="00BF6885" w14:paraId="3A8BD998" w14:textId="77777777" w:rsidTr="00C3780C">
        <w:trPr>
          <w:trHeight w:val="20"/>
        </w:trPr>
        <w:tc>
          <w:tcPr>
            <w:tcW w:w="6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C" w14:textId="77777777" w:rsidR="00BF6885" w:rsidRDefault="00BF6885">
            <w:pPr>
              <w:widowControl w:val="0"/>
              <w:spacing w:line="276" w:lineRule="auto"/>
              <w:rPr>
                <w:rFonts w:ascii="Rubik" w:eastAsia="Rubik" w:hAnsi="Rubik" w:cs="Rubik"/>
                <w:sz w:val="20"/>
                <w:szCs w:val="20"/>
              </w:rPr>
            </w:pP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8D" w14:textId="084FD43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FC0A13">
              <w:rPr>
                <w:rFonts w:ascii="Rubik" w:eastAsia="Rubik" w:hAnsi="Rubik" w:cs="Rubik"/>
                <w:sz w:val="20"/>
                <w:szCs w:val="20"/>
              </w:rPr>
              <w:t xml:space="preserve">wandelconsult Fase1 ,2 en </w:t>
            </w:r>
            <w:proofErr w:type="spellStart"/>
            <w:r w:rsidR="00FC0A13">
              <w:rPr>
                <w:rFonts w:ascii="Rubik" w:eastAsia="Rubik" w:hAnsi="Rubik" w:cs="Rubik"/>
                <w:sz w:val="20"/>
                <w:szCs w:val="20"/>
              </w:rPr>
              <w:t>zonodig</w:t>
            </w:r>
            <w:proofErr w:type="spellEnd"/>
            <w:r w:rsidR="00FC0A13">
              <w:rPr>
                <w:rFonts w:ascii="Rubik" w:eastAsia="Rubik" w:hAnsi="Rubik" w:cs="Rubik"/>
                <w:sz w:val="20"/>
                <w:szCs w:val="20"/>
              </w:rPr>
              <w:t xml:space="preserve"> </w:t>
            </w:r>
          </w:p>
          <w:p w14:paraId="3A8BD98E" w14:textId="798C220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ED1E7E">
              <w:rPr>
                <w:rFonts w:ascii="Rubik" w:eastAsia="Rubik" w:hAnsi="Rubik" w:cs="Rubik"/>
                <w:sz w:val="20"/>
                <w:szCs w:val="20"/>
              </w:rPr>
              <w:t>oefenen en ervaren dat een heel gesprek in een wandeling van 10 min kan.</w:t>
            </w:r>
          </w:p>
          <w:p w14:paraId="3A8BD98F" w14:textId="10018823"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Ophalen ervaringen, nogmaals oefenen fase 1 en 2 in </w:t>
            </w:r>
            <w:r w:rsidR="00ED1E7E">
              <w:rPr>
                <w:rFonts w:ascii="Rubik" w:eastAsia="Rubik" w:hAnsi="Rubik" w:cs="Rubik"/>
                <w:sz w:val="20"/>
                <w:szCs w:val="20"/>
              </w:rPr>
              <w:t>twee</w:t>
            </w:r>
            <w:r>
              <w:rPr>
                <w:rFonts w:ascii="Rubik" w:eastAsia="Rubik" w:hAnsi="Rubik" w:cs="Rubik"/>
                <w:sz w:val="20"/>
                <w:szCs w:val="20"/>
              </w:rPr>
              <w:t xml:space="preserve"> tallen. </w:t>
            </w:r>
          </w:p>
          <w:p w14:paraId="3A8BD990" w14:textId="77777777" w:rsidR="00BF6885" w:rsidRDefault="00BF6885">
            <w:pPr>
              <w:widowControl w:val="0"/>
              <w:spacing w:line="276" w:lineRule="auto"/>
              <w:rPr>
                <w:rFonts w:ascii="Rubik" w:eastAsia="Rubik" w:hAnsi="Rubik" w:cs="Rubik"/>
                <w:sz w:val="20"/>
                <w:szCs w:val="20"/>
              </w:rPr>
            </w:pPr>
          </w:p>
          <w:p w14:paraId="1C518C3F" w14:textId="77777777" w:rsidR="00A05B32" w:rsidRDefault="00A05B32">
            <w:pPr>
              <w:widowControl w:val="0"/>
              <w:spacing w:line="276" w:lineRule="auto"/>
              <w:rPr>
                <w:rFonts w:ascii="Rubik" w:eastAsia="Rubik" w:hAnsi="Rubik" w:cs="Rubik"/>
                <w:sz w:val="20"/>
                <w:szCs w:val="20"/>
              </w:rPr>
            </w:pPr>
            <w:r>
              <w:rPr>
                <w:rFonts w:ascii="Rubik" w:eastAsia="Rubik" w:hAnsi="Rubik" w:cs="Rubik"/>
                <w:sz w:val="20"/>
                <w:szCs w:val="20"/>
              </w:rPr>
              <w:t>Start met fase 1, overstap maken naar fase 2 en eventueel fase 3.</w:t>
            </w:r>
          </w:p>
          <w:p w14:paraId="3A8BD991" w14:textId="11664AD5"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Fase 2 vragen:</w:t>
            </w:r>
          </w:p>
          <w:p w14:paraId="3A8BD992"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1.Wat vind je belangrijk? Wat is de waarde? </w:t>
            </w:r>
          </w:p>
          <w:p w14:paraId="3A8BD993"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2. Waar wil je wat mee? Wat wil je bereiken? </w:t>
            </w:r>
          </w:p>
          <w:p w14:paraId="3A8BD994"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3. Hoe is het nu </w:t>
            </w:r>
            <w:proofErr w:type="spellStart"/>
            <w:r>
              <w:rPr>
                <w:rFonts w:ascii="Rubik" w:eastAsia="Rubik" w:hAnsi="Rubik" w:cs="Rubik"/>
                <w:sz w:val="20"/>
                <w:szCs w:val="20"/>
              </w:rPr>
              <w:t>tov</w:t>
            </w:r>
            <w:proofErr w:type="spellEnd"/>
            <w:r>
              <w:rPr>
                <w:rFonts w:ascii="Rubik" w:eastAsia="Rubik" w:hAnsi="Rubik" w:cs="Rubik"/>
                <w:sz w:val="20"/>
                <w:szCs w:val="20"/>
              </w:rPr>
              <w:t xml:space="preserve"> dat doel? </w:t>
            </w:r>
          </w:p>
          <w:p w14:paraId="3A8BD995"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4. Wat ga je doen? Tiny steps, eerste kleine stap, evt. aan welk bestaand gedrag koppel je het? </w:t>
            </w:r>
          </w:p>
          <w:p w14:paraId="3A8BD996"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5. Hoe ga je jezelf belonen, hoe groot is de kans dat dit lukt? </w:t>
            </w:r>
          </w:p>
          <w:p w14:paraId="3A8BD997" w14:textId="77E8BB1D" w:rsidR="00ED1E7E" w:rsidRPr="00C3780C" w:rsidRDefault="006C57EF">
            <w:pPr>
              <w:widowControl w:val="0"/>
              <w:spacing w:line="276" w:lineRule="auto"/>
              <w:rPr>
                <w:rFonts w:ascii="Rubik" w:eastAsia="Rubik" w:hAnsi="Rubik" w:cs="Rubik"/>
                <w:sz w:val="20"/>
                <w:szCs w:val="20"/>
              </w:rPr>
            </w:pPr>
            <w:r>
              <w:rPr>
                <w:rFonts w:ascii="Rubik" w:eastAsia="Rubik" w:hAnsi="Rubik" w:cs="Rubik"/>
                <w:sz w:val="20"/>
                <w:szCs w:val="20"/>
              </w:rPr>
              <w:t>Evt. fase 1 en fase 2 gesprek achter elkaar.</w:t>
            </w:r>
          </w:p>
        </w:tc>
      </w:tr>
      <w:tr w:rsidR="00ED1E7E" w14:paraId="11012432" w14:textId="77777777" w:rsidTr="00A05B32">
        <w:trPr>
          <w:trHeight w:val="284"/>
        </w:trPr>
        <w:tc>
          <w:tcPr>
            <w:tcW w:w="96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C2340" w14:textId="4FD81DDD" w:rsidR="00ED1E7E" w:rsidRDefault="00C3780C" w:rsidP="00C3780C">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Casuïstiek</w:t>
            </w:r>
          </w:p>
        </w:tc>
      </w:tr>
      <w:tr w:rsidR="00C3780C" w14:paraId="5FD6C7F8" w14:textId="77777777" w:rsidTr="00C3780C">
        <w:trPr>
          <w:trHeight w:val="284"/>
        </w:trPr>
        <w:tc>
          <w:tcPr>
            <w:tcW w:w="5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CF780" w14:textId="124A8D9D" w:rsidR="00C3780C" w:rsidRDefault="00C3780C">
            <w:pPr>
              <w:widowControl w:val="0"/>
              <w:spacing w:line="276" w:lineRule="auto"/>
              <w:rPr>
                <w:rFonts w:ascii="Rubik" w:eastAsia="Rubik" w:hAnsi="Rubik" w:cs="Rubik"/>
                <w:color w:val="00877C"/>
                <w:sz w:val="20"/>
                <w:szCs w:val="20"/>
              </w:rPr>
            </w:pPr>
            <w:r>
              <w:rPr>
                <w:rFonts w:ascii="Rubik" w:eastAsia="Rubik" w:hAnsi="Rubik" w:cs="Rubik"/>
                <w:sz w:val="20"/>
                <w:szCs w:val="20"/>
              </w:rPr>
              <w:lastRenderedPageBreak/>
              <w:t>…. - ….</w:t>
            </w:r>
          </w:p>
        </w:tc>
        <w:tc>
          <w:tcPr>
            <w:tcW w:w="9118" w:type="dxa"/>
            <w:gridSpan w:val="2"/>
            <w:tcBorders>
              <w:left w:val="single" w:sz="8" w:space="0" w:color="000000"/>
              <w:bottom w:val="single" w:sz="8" w:space="0" w:color="000000"/>
              <w:right w:val="single" w:sz="8" w:space="0" w:color="000000"/>
            </w:tcBorders>
            <w:shd w:val="clear" w:color="auto" w:fill="auto"/>
          </w:tcPr>
          <w:p w14:paraId="2C0DF32F" w14:textId="70BE0350" w:rsidR="00C3780C" w:rsidRP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In groep</w:t>
            </w:r>
            <w:bookmarkStart w:id="0" w:name="_GoBack"/>
            <w:bookmarkEnd w:id="0"/>
            <w:r w:rsidRPr="00C3780C">
              <w:rPr>
                <w:rFonts w:ascii="Rubik" w:eastAsia="Rubik" w:hAnsi="Rubik" w:cs="Rubik"/>
                <w:color w:val="000000" w:themeColor="text1"/>
                <w:sz w:val="20"/>
                <w:szCs w:val="20"/>
              </w:rPr>
              <w:t xml:space="preserve">jes casuïstiek laten bespreken. </w:t>
            </w:r>
          </w:p>
          <w:p w14:paraId="2E372219" w14:textId="304BE70B" w:rsidR="00C3780C" w:rsidRP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1 iemand brengt casus is, (verplaatst zich in zijn cliënt)  anderen vragen, oefenen en delen handelingsalternatieven….</w:t>
            </w:r>
          </w:p>
          <w:p w14:paraId="1423F2A0" w14:textId="77777777" w:rsidR="00C3780C" w:rsidRPr="00C3780C" w:rsidRDefault="00C3780C" w:rsidP="00C3780C">
            <w:pPr>
              <w:widowControl w:val="0"/>
              <w:spacing w:line="276" w:lineRule="auto"/>
              <w:rPr>
                <w:rFonts w:ascii="Rubik" w:eastAsia="Rubik" w:hAnsi="Rubik" w:cs="Rubik"/>
                <w:color w:val="000000" w:themeColor="text1"/>
                <w:sz w:val="20"/>
                <w:szCs w:val="20"/>
              </w:rPr>
            </w:pPr>
          </w:p>
          <w:p w14:paraId="2C554F7A" w14:textId="421F99EC" w:rsidR="00C3780C" w:rsidRDefault="00C3780C" w:rsidP="00C3780C">
            <w:pPr>
              <w:widowControl w:val="0"/>
              <w:spacing w:line="276" w:lineRule="auto"/>
              <w:rPr>
                <w:rFonts w:ascii="Rubik" w:eastAsia="Rubik" w:hAnsi="Rubik" w:cs="Rubik"/>
                <w:color w:val="00877C"/>
                <w:sz w:val="20"/>
                <w:szCs w:val="20"/>
              </w:rPr>
            </w:pPr>
            <w:r w:rsidRPr="00C3780C">
              <w:rPr>
                <w:rFonts w:ascii="Rubik" w:eastAsia="Rubik" w:hAnsi="Rubik" w:cs="Rubik"/>
                <w:color w:val="000000" w:themeColor="text1"/>
                <w:sz w:val="20"/>
                <w:szCs w:val="20"/>
              </w:rPr>
              <w:t>Doel: De inbrenger moet met zin en geactiveerd weg</w:t>
            </w:r>
          </w:p>
        </w:tc>
      </w:tr>
      <w:tr w:rsidR="00BF6885" w14:paraId="3A8BD9A1" w14:textId="77777777" w:rsidTr="00A05B32">
        <w:trPr>
          <w:trHeight w:val="284"/>
        </w:trPr>
        <w:tc>
          <w:tcPr>
            <w:tcW w:w="96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0" w14:textId="77777777"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Regenboogmodel vertalen naar eigen context </w:t>
            </w:r>
          </w:p>
        </w:tc>
      </w:tr>
      <w:tr w:rsidR="00BF6885" w14:paraId="3A8BD9A7" w14:textId="77777777">
        <w:trPr>
          <w:trHeight w:val="2120"/>
        </w:trPr>
        <w:tc>
          <w:tcPr>
            <w:tcW w:w="6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2"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A3" w14:textId="77777777" w:rsidR="00BF6885" w:rsidRDefault="006C57EF">
            <w:pPr>
              <w:widowControl w:val="0"/>
              <w:spacing w:line="276" w:lineRule="auto"/>
              <w:rPr>
                <w:rFonts w:ascii="Rubik" w:eastAsia="Rubik" w:hAnsi="Rubik" w:cs="Rubik"/>
                <w:sz w:val="20"/>
                <w:szCs w:val="20"/>
              </w:rPr>
            </w:pPr>
            <w:r w:rsidRPr="00C3780C">
              <w:rPr>
                <w:rFonts w:ascii="Rubik" w:eastAsia="Rubik" w:hAnsi="Rubik" w:cs="Rubik"/>
                <w:sz w:val="20"/>
                <w:szCs w:val="20"/>
                <w:u w:val="single"/>
              </w:rPr>
              <w:t>Inhoud</w:t>
            </w:r>
            <w:r w:rsidRPr="00C3780C">
              <w:rPr>
                <w:rFonts w:ascii="Rubik" w:eastAsia="Rubik" w:hAnsi="Rubik" w:cs="Rubik"/>
                <w:sz w:val="20"/>
                <w:szCs w:val="20"/>
              </w:rPr>
              <w:t>: Inleiding op model en voorbeeld verduidelijking, plannen maken voor eigen praktijk / omgeving</w:t>
            </w:r>
          </w:p>
          <w:p w14:paraId="3A8BD9A4"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Inzichten en GG-beweging vertalen naar eigen werk en grotere geheel binnen eigen werksituatie.</w:t>
            </w:r>
          </w:p>
          <w:p w14:paraId="3A8BD9A5"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in groepjes aan de slag met maken van plannen in de eigen omgeving/praktijk. Wat ga jij morgen zelf anders doen om meer persoonsgericht te gaan werken. Welke toepassingen zijn mogelijk in de praktijk, wat is daar voor nodig, welke actie ga je zelf ondernemen?</w:t>
            </w:r>
          </w:p>
          <w:p w14:paraId="3A8BD9A6"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Afsluiten met pitch aan elkaar</w:t>
            </w:r>
          </w:p>
        </w:tc>
      </w:tr>
      <w:tr w:rsidR="00BF6885" w14:paraId="3A8BD9A9" w14:textId="77777777" w:rsidTr="007A52EE">
        <w:trPr>
          <w:trHeight w:val="163"/>
        </w:trPr>
        <w:tc>
          <w:tcPr>
            <w:tcW w:w="96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8" w14:textId="77777777"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met een cijfer </w:t>
            </w:r>
          </w:p>
        </w:tc>
      </w:tr>
      <w:tr w:rsidR="00BF6885" w14:paraId="3A8BD9B2" w14:textId="77777777">
        <w:trPr>
          <w:trHeight w:val="1400"/>
        </w:trPr>
        <w:tc>
          <w:tcPr>
            <w:tcW w:w="6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A"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 - ….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AB"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Afronden van de dag, zorgen voor implementatie.</w:t>
            </w:r>
          </w:p>
          <w:p w14:paraId="3A8BD9AC"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Verbinding houden, toegankelijkheid laag houden, duurzaamheid gedragsverandering, in perspectief leergang plaatsen.</w:t>
            </w:r>
          </w:p>
          <w:p w14:paraId="3A8BD9AD"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Terugblik, bedanken, openhouden contact, verdiepingsmodules, beschikbaar voor dilemma’s/ vragen en feedback vragen in woord en cijfer.</w:t>
            </w:r>
          </w:p>
          <w:p w14:paraId="3A8BD9B1" w14:textId="2C9CB1CA" w:rsidR="00BF6885" w:rsidRDefault="00BF6885" w:rsidP="007A52EE">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p>
        </w:tc>
      </w:tr>
    </w:tbl>
    <w:p w14:paraId="3A8BD9B3"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rPr>
      </w:pPr>
    </w:p>
    <w:p w14:paraId="3A8BD9B4"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color w:val="00877C"/>
          <w:sz w:val="20"/>
          <w:szCs w:val="20"/>
        </w:rPr>
      </w:pPr>
    </w:p>
    <w:p w14:paraId="3A8BD9B5" w14:textId="77777777" w:rsidR="00BF6885" w:rsidRDefault="006C57EF">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r>
        <w:rPr>
          <w:rFonts w:ascii="Rubik" w:eastAsia="Rubik" w:hAnsi="Rubik" w:cs="Rubik"/>
          <w:color w:val="00877C"/>
          <w:sz w:val="20"/>
          <w:szCs w:val="20"/>
        </w:rPr>
        <w:t xml:space="preserve"> </w:t>
      </w:r>
    </w:p>
    <w:p w14:paraId="3A8BD9B6"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sectPr w:rsidR="00BF6885">
      <w:headerReference w:type="default" r:id="rId10"/>
      <w:footerReference w:type="default" r:id="rId11"/>
      <w:pgSz w:w="11906" w:h="16838"/>
      <w:pgMar w:top="566" w:right="1133" w:bottom="566"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4E28" w14:textId="77777777" w:rsidR="009E196F" w:rsidRDefault="009E196F">
      <w:r>
        <w:separator/>
      </w:r>
    </w:p>
  </w:endnote>
  <w:endnote w:type="continuationSeparator" w:id="0">
    <w:p w14:paraId="1373F09E" w14:textId="77777777" w:rsidR="009E196F" w:rsidRDefault="009E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ubik">
    <w:panose1 w:val="02000604000000020004"/>
    <w:charset w:val="B1"/>
    <w:family w:val="auto"/>
    <w:pitch w:val="variable"/>
    <w:sig w:usb0="A0000A2F" w:usb1="5000205B" w:usb2="00000000" w:usb3="00000000" w:csb0="000000B7"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D9BA" w14:textId="77777777" w:rsidR="00BF6885" w:rsidRDefault="006C57EF">
    <w:pPr>
      <w:widowControl w:val="0"/>
      <w:pBdr>
        <w:top w:val="none" w:sz="0" w:space="0" w:color="000000"/>
        <w:left w:val="none" w:sz="0" w:space="0" w:color="000000"/>
        <w:bottom w:val="none" w:sz="0" w:space="0" w:color="000000"/>
        <w:right w:val="none" w:sz="0" w:space="0" w:color="000000"/>
        <w:between w:val="none" w:sz="0" w:space="0" w:color="000000"/>
      </w:pBdr>
      <w:spacing w:after="1090"/>
      <w:rPr>
        <w:rFonts w:ascii="Times" w:eastAsia="Times" w:hAnsi="Times" w:cs="Times"/>
        <w:color w:val="000000"/>
      </w:rPr>
    </w:pPr>
    <w:r>
      <w:rPr>
        <w:rFonts w:ascii="Rubik" w:eastAsia="Rubik" w:hAnsi="Rubik" w:cs="Rubik"/>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D6724" w14:textId="77777777" w:rsidR="009E196F" w:rsidRDefault="009E196F">
      <w:r>
        <w:separator/>
      </w:r>
    </w:p>
  </w:footnote>
  <w:footnote w:type="continuationSeparator" w:id="0">
    <w:p w14:paraId="41DFCDA9" w14:textId="77777777" w:rsidR="009E196F" w:rsidRDefault="009E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D9B7" w14:textId="6532F2D8" w:rsidR="00BF6885" w:rsidRDefault="00405B64" w:rsidP="00405B64">
    <w:pPr>
      <w:pBdr>
        <w:top w:val="nil"/>
        <w:left w:val="nil"/>
        <w:bottom w:val="nil"/>
        <w:right w:val="nil"/>
        <w:between w:val="nil"/>
      </w:pBdr>
      <w:tabs>
        <w:tab w:val="center" w:pos="4680"/>
        <w:tab w:val="right" w:pos="9360"/>
      </w:tabs>
      <w:jc w:val="right"/>
    </w:pPr>
    <w:r w:rsidRPr="009E12CE">
      <w:rPr>
        <w:noProof/>
      </w:rPr>
      <w:drawing>
        <wp:inline distT="0" distB="0" distL="0" distR="0" wp14:anchorId="62E851E2" wp14:editId="059A3C66">
          <wp:extent cx="2226733" cy="8720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r="4924" b="3218"/>
                  <a:stretch/>
                </pic:blipFill>
                <pic:spPr bwMode="auto">
                  <a:xfrm>
                    <a:off x="0" y="0"/>
                    <a:ext cx="2307233" cy="903594"/>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A8BD9B8" w14:textId="374E5655" w:rsidR="00BF6885" w:rsidRDefault="00406ABA" w:rsidP="00406ABA">
    <w:pPr>
      <w:pBdr>
        <w:top w:val="nil"/>
        <w:left w:val="nil"/>
        <w:bottom w:val="nil"/>
        <w:right w:val="nil"/>
        <w:between w:val="nil"/>
      </w:pBdr>
      <w:tabs>
        <w:tab w:val="center" w:pos="4680"/>
        <w:tab w:val="right" w:pos="9360"/>
      </w:tabs>
      <w:jc w:val="right"/>
    </w:pPr>
    <w:r w:rsidRPr="009E12CE">
      <w:rPr>
        <w:noProof/>
      </w:rPr>
      <w:drawing>
        <wp:inline distT="0" distB="0" distL="0" distR="0" wp14:anchorId="5352DADC" wp14:editId="2CA31DEA">
          <wp:extent cx="2097356" cy="332952"/>
          <wp:effectExtent l="0" t="0" r="0" b="0"/>
          <wp:docPr id="1" name="Picture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097356" cy="332952"/>
                  </a:xfrm>
                  <a:prstGeom prst="rect">
                    <a:avLst/>
                  </a:prstGeom>
                </pic:spPr>
              </pic:pic>
            </a:graphicData>
          </a:graphic>
        </wp:inline>
      </w:drawing>
    </w:r>
  </w:p>
  <w:p w14:paraId="3A8BD9B9" w14:textId="77777777" w:rsidR="00BF6885" w:rsidRDefault="00BF68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BBA"/>
    <w:multiLevelType w:val="multilevel"/>
    <w:tmpl w:val="AB36CF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E5142"/>
    <w:multiLevelType w:val="multilevel"/>
    <w:tmpl w:val="557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274C8"/>
    <w:multiLevelType w:val="multilevel"/>
    <w:tmpl w:val="E3A4CF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669E8"/>
    <w:multiLevelType w:val="multilevel"/>
    <w:tmpl w:val="90743C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85"/>
    <w:rsid w:val="000021CA"/>
    <w:rsid w:val="00010105"/>
    <w:rsid w:val="000F2C75"/>
    <w:rsid w:val="001137FB"/>
    <w:rsid w:val="001158D9"/>
    <w:rsid w:val="00154693"/>
    <w:rsid w:val="00186DC4"/>
    <w:rsid w:val="00241CE9"/>
    <w:rsid w:val="002B27F1"/>
    <w:rsid w:val="002E7FAF"/>
    <w:rsid w:val="00356094"/>
    <w:rsid w:val="003A4ADE"/>
    <w:rsid w:val="003D02D1"/>
    <w:rsid w:val="00405B64"/>
    <w:rsid w:val="00406ABA"/>
    <w:rsid w:val="00417D64"/>
    <w:rsid w:val="00470EA1"/>
    <w:rsid w:val="00551BA3"/>
    <w:rsid w:val="00560596"/>
    <w:rsid w:val="006432FE"/>
    <w:rsid w:val="006C57EF"/>
    <w:rsid w:val="00746121"/>
    <w:rsid w:val="007A52EE"/>
    <w:rsid w:val="007C5412"/>
    <w:rsid w:val="007C68D9"/>
    <w:rsid w:val="007D2E3F"/>
    <w:rsid w:val="008549F7"/>
    <w:rsid w:val="00866EAE"/>
    <w:rsid w:val="008E1493"/>
    <w:rsid w:val="009A2B90"/>
    <w:rsid w:val="009A520C"/>
    <w:rsid w:val="009E196F"/>
    <w:rsid w:val="00A05B32"/>
    <w:rsid w:val="00A53C42"/>
    <w:rsid w:val="00BC3F3F"/>
    <w:rsid w:val="00BF6885"/>
    <w:rsid w:val="00C02BCB"/>
    <w:rsid w:val="00C3780C"/>
    <w:rsid w:val="00C9609F"/>
    <w:rsid w:val="00CE5965"/>
    <w:rsid w:val="00CE7D08"/>
    <w:rsid w:val="00D071E7"/>
    <w:rsid w:val="00D8579F"/>
    <w:rsid w:val="00E77996"/>
    <w:rsid w:val="00ED1E7E"/>
    <w:rsid w:val="00EE7C47"/>
    <w:rsid w:val="00F13B95"/>
    <w:rsid w:val="00F32C3D"/>
    <w:rsid w:val="00F50FAD"/>
    <w:rsid w:val="00F8117C"/>
    <w:rsid w:val="00FB617E"/>
    <w:rsid w:val="00FC0A13"/>
    <w:rsid w:val="00FC2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881"/>
  <w15:docId w15:val="{D6B29B32-1CF6-1846-8333-54CE37D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Trebuchet MS" w:eastAsia="Trebuchet MS" w:hAnsi="Trebuchet MS" w:cs="Trebuchet MS"/>
      <w:b/>
      <w:sz w:val="20"/>
      <w:szCs w:val="20"/>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one" w:sz="0" w:space="0" w:color="000000"/>
        <w:left w:val="none" w:sz="0" w:space="0" w:color="000000"/>
        <w:bottom w:val="none" w:sz="0" w:space="0" w:color="000000"/>
        <w:right w:val="none" w:sz="0" w:space="0" w:color="000000"/>
        <w:between w:val="none" w:sz="0" w:space="0" w:color="000000"/>
      </w:pBdr>
      <w:spacing w:before="240" w:after="60"/>
    </w:pPr>
    <w:rPr>
      <w:rFonts w:ascii="Calibri" w:eastAsia="Calibri" w:hAnsi="Calibri" w:cs="Calibri"/>
      <w: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405B64"/>
    <w:pPr>
      <w:tabs>
        <w:tab w:val="center" w:pos="4536"/>
        <w:tab w:val="right" w:pos="9072"/>
      </w:tabs>
    </w:pPr>
  </w:style>
  <w:style w:type="character" w:customStyle="1" w:styleId="KoptekstChar">
    <w:name w:val="Koptekst Char"/>
    <w:basedOn w:val="Standaardalinea-lettertype"/>
    <w:link w:val="Koptekst"/>
    <w:uiPriority w:val="99"/>
    <w:rsid w:val="00405B64"/>
  </w:style>
  <w:style w:type="paragraph" w:styleId="Voettekst">
    <w:name w:val="footer"/>
    <w:basedOn w:val="Standaard"/>
    <w:link w:val="VoettekstChar"/>
    <w:uiPriority w:val="99"/>
    <w:unhideWhenUsed/>
    <w:rsid w:val="00405B64"/>
    <w:pPr>
      <w:tabs>
        <w:tab w:val="center" w:pos="4536"/>
        <w:tab w:val="right" w:pos="9072"/>
      </w:tabs>
    </w:pPr>
  </w:style>
  <w:style w:type="character" w:customStyle="1" w:styleId="VoettekstChar">
    <w:name w:val="Voettekst Char"/>
    <w:basedOn w:val="Standaardalinea-lettertype"/>
    <w:link w:val="Voettekst"/>
    <w:uiPriority w:val="99"/>
    <w:rsid w:val="00405B64"/>
  </w:style>
  <w:style w:type="paragraph" w:styleId="Ballontekst">
    <w:name w:val="Balloon Text"/>
    <w:basedOn w:val="Standaard"/>
    <w:link w:val="BallontekstChar"/>
    <w:uiPriority w:val="99"/>
    <w:semiHidden/>
    <w:unhideWhenUsed/>
    <w:rsid w:val="007461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6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102">
      <w:bodyDiv w:val="1"/>
      <w:marLeft w:val="0"/>
      <w:marRight w:val="0"/>
      <w:marTop w:val="0"/>
      <w:marBottom w:val="0"/>
      <w:divBdr>
        <w:top w:val="none" w:sz="0" w:space="0" w:color="auto"/>
        <w:left w:val="none" w:sz="0" w:space="0" w:color="auto"/>
        <w:bottom w:val="none" w:sz="0" w:space="0" w:color="auto"/>
        <w:right w:val="none" w:sz="0" w:space="0" w:color="auto"/>
      </w:divBdr>
    </w:div>
    <w:div w:id="438456969">
      <w:bodyDiv w:val="1"/>
      <w:marLeft w:val="0"/>
      <w:marRight w:val="0"/>
      <w:marTop w:val="0"/>
      <w:marBottom w:val="0"/>
      <w:divBdr>
        <w:top w:val="none" w:sz="0" w:space="0" w:color="auto"/>
        <w:left w:val="none" w:sz="0" w:space="0" w:color="auto"/>
        <w:bottom w:val="none" w:sz="0" w:space="0" w:color="auto"/>
        <w:right w:val="none" w:sz="0" w:space="0" w:color="auto"/>
      </w:divBdr>
    </w:div>
    <w:div w:id="459687181">
      <w:bodyDiv w:val="1"/>
      <w:marLeft w:val="0"/>
      <w:marRight w:val="0"/>
      <w:marTop w:val="0"/>
      <w:marBottom w:val="0"/>
      <w:divBdr>
        <w:top w:val="none" w:sz="0" w:space="0" w:color="auto"/>
        <w:left w:val="none" w:sz="0" w:space="0" w:color="auto"/>
        <w:bottom w:val="none" w:sz="0" w:space="0" w:color="auto"/>
        <w:right w:val="none" w:sz="0" w:space="0" w:color="auto"/>
      </w:divBdr>
    </w:div>
    <w:div w:id="707880823">
      <w:bodyDiv w:val="1"/>
      <w:marLeft w:val="0"/>
      <w:marRight w:val="0"/>
      <w:marTop w:val="0"/>
      <w:marBottom w:val="0"/>
      <w:divBdr>
        <w:top w:val="none" w:sz="0" w:space="0" w:color="auto"/>
        <w:left w:val="none" w:sz="0" w:space="0" w:color="auto"/>
        <w:bottom w:val="none" w:sz="0" w:space="0" w:color="auto"/>
        <w:right w:val="none" w:sz="0" w:space="0" w:color="auto"/>
      </w:divBdr>
    </w:div>
    <w:div w:id="1549301697">
      <w:bodyDiv w:val="1"/>
      <w:marLeft w:val="0"/>
      <w:marRight w:val="0"/>
      <w:marTop w:val="0"/>
      <w:marBottom w:val="0"/>
      <w:divBdr>
        <w:top w:val="none" w:sz="0" w:space="0" w:color="auto"/>
        <w:left w:val="none" w:sz="0" w:space="0" w:color="auto"/>
        <w:bottom w:val="none" w:sz="0" w:space="0" w:color="auto"/>
        <w:right w:val="none" w:sz="0" w:space="0" w:color="auto"/>
      </w:divBdr>
    </w:div>
    <w:div w:id="1793359117">
      <w:bodyDiv w:val="1"/>
      <w:marLeft w:val="0"/>
      <w:marRight w:val="0"/>
      <w:marTop w:val="0"/>
      <w:marBottom w:val="0"/>
      <w:divBdr>
        <w:top w:val="none" w:sz="0" w:space="0" w:color="auto"/>
        <w:left w:val="none" w:sz="0" w:space="0" w:color="auto"/>
        <w:bottom w:val="none" w:sz="0" w:space="0" w:color="auto"/>
        <w:right w:val="none" w:sz="0" w:space="0" w:color="auto"/>
      </w:divBdr>
    </w:div>
    <w:div w:id="1829008072">
      <w:bodyDiv w:val="1"/>
      <w:marLeft w:val="0"/>
      <w:marRight w:val="0"/>
      <w:marTop w:val="0"/>
      <w:marBottom w:val="0"/>
      <w:divBdr>
        <w:top w:val="none" w:sz="0" w:space="0" w:color="auto"/>
        <w:left w:val="none" w:sz="0" w:space="0" w:color="auto"/>
        <w:bottom w:val="none" w:sz="0" w:space="0" w:color="auto"/>
        <w:right w:val="none" w:sz="0" w:space="0" w:color="auto"/>
      </w:divBdr>
    </w:div>
    <w:div w:id="212876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7287AD5A1C949975EF7AC95A78C6B" ma:contentTypeVersion="3" ma:contentTypeDescription="Een nieuw document maken." ma:contentTypeScope="" ma:versionID="dab6632071527cade3963f828c2d7e9a">
  <xsd:schema xmlns:xsd="http://www.w3.org/2001/XMLSchema" xmlns:xs="http://www.w3.org/2001/XMLSchema" xmlns:p="http://schemas.microsoft.com/office/2006/metadata/properties" xmlns:ns2="6c35eef8-2156-4d84-9858-3e5f2b2b7857" targetNamespace="http://schemas.microsoft.com/office/2006/metadata/properties" ma:root="true" ma:fieldsID="3343cc9e8937546ce6c8272e28836f79" ns2:_="">
    <xsd:import namespace="6c35eef8-2156-4d84-9858-3e5f2b2b785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5eef8-2156-4d84-9858-3e5f2b2b7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32142-52B2-4A19-ABA5-154E03AE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5eef8-2156-4d84-9858-3e5f2b2b7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F9FB0-A5D7-4F31-9860-B45EB7D9C99A}">
  <ds:schemaRefs>
    <ds:schemaRef ds:uri="http://schemas.microsoft.com/sharepoint/v3/contenttype/forms"/>
  </ds:schemaRefs>
</ds:datastoreItem>
</file>

<file path=customXml/itemProps3.xml><?xml version="1.0" encoding="utf-8"?>
<ds:datastoreItem xmlns:ds="http://schemas.openxmlformats.org/officeDocument/2006/customXml" ds:itemID="{0E102D49-58B6-47C1-962C-26597C046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13524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Carolien Verschure Bettery</cp:lastModifiedBy>
  <cp:revision>2</cp:revision>
  <dcterms:created xsi:type="dcterms:W3CDTF">2019-10-08T08:22:00Z</dcterms:created>
  <dcterms:modified xsi:type="dcterms:W3CDTF">2019-10-08T08:22:00Z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0x0101002797287AD5A1C949975EF7AC95A78C6B</vt:lpwstr>
  </property>
  <property fmtid="{D5CDD505-2E9C-101B-9397-08002B2CF9AE}" pid="3" name="Order">
    <vt:r8>3200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